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CF" w:rsidRPr="00F40540" w:rsidRDefault="002A26CF" w:rsidP="002A2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40540">
        <w:rPr>
          <w:rFonts w:ascii="Times New Roman" w:hAnsi="Times New Roman"/>
          <w:sz w:val="24"/>
          <w:szCs w:val="28"/>
        </w:rPr>
        <w:t>Приложение № 1</w:t>
      </w:r>
    </w:p>
    <w:p w:rsidR="002A26CF" w:rsidRPr="00F40540" w:rsidRDefault="002A26CF" w:rsidP="002A2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A26CF" w:rsidRDefault="002A26CF" w:rsidP="002A2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6CF">
        <w:rPr>
          <w:rFonts w:ascii="Times New Roman" w:hAnsi="Times New Roman"/>
          <w:b/>
          <w:sz w:val="28"/>
          <w:szCs w:val="28"/>
        </w:rPr>
        <w:t>Перечень рынков, на которых присутствуют субъекты естественных монополий, на территории Рязанской области</w:t>
      </w:r>
    </w:p>
    <w:p w:rsidR="000154DA" w:rsidRPr="000154DA" w:rsidRDefault="000154DA" w:rsidP="002A2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54DA">
        <w:rPr>
          <w:rFonts w:ascii="Times New Roman" w:hAnsi="Times New Roman"/>
          <w:sz w:val="24"/>
          <w:szCs w:val="24"/>
        </w:rPr>
        <w:t>(по данным за 201</w:t>
      </w:r>
      <w:r w:rsidR="00F40540">
        <w:rPr>
          <w:rFonts w:ascii="Times New Roman" w:hAnsi="Times New Roman"/>
          <w:sz w:val="24"/>
          <w:szCs w:val="24"/>
        </w:rPr>
        <w:t xml:space="preserve">6 </w:t>
      </w:r>
      <w:r w:rsidRPr="000154DA">
        <w:rPr>
          <w:rFonts w:ascii="Times New Roman" w:hAnsi="Times New Roman"/>
          <w:sz w:val="24"/>
          <w:szCs w:val="24"/>
        </w:rPr>
        <w:t>год)</w:t>
      </w:r>
    </w:p>
    <w:tbl>
      <w:tblPr>
        <w:tblStyle w:val="a8"/>
        <w:tblW w:w="5000" w:type="pct"/>
        <w:tblLook w:val="00A0" w:firstRow="1" w:lastRow="0" w:firstColumn="1" w:lastColumn="0" w:noHBand="0" w:noVBand="0"/>
      </w:tblPr>
      <w:tblGrid>
        <w:gridCol w:w="4078"/>
        <w:gridCol w:w="5634"/>
      </w:tblGrid>
      <w:tr w:rsidR="002A26CF" w:rsidRPr="002A26CF" w:rsidTr="002305EE">
        <w:trPr>
          <w:trHeight w:val="545"/>
          <w:tblHeader/>
        </w:trPr>
        <w:tc>
          <w:tcPr>
            <w:tcW w:w="2099" w:type="pct"/>
            <w:noWrap/>
          </w:tcPr>
          <w:p w:rsidR="002A26CF" w:rsidRPr="00E70AB5" w:rsidRDefault="002A26CF" w:rsidP="00937A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01" w:type="pct"/>
          </w:tcPr>
          <w:p w:rsidR="002A26CF" w:rsidRPr="00E70AB5" w:rsidRDefault="002A26CF" w:rsidP="00937A4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0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рынка, на котором осуществляется деятельность</w:t>
            </w:r>
          </w:p>
        </w:tc>
      </w:tr>
      <w:tr w:rsidR="002A26CF" w:rsidRPr="002A26CF" w:rsidTr="002305EE">
        <w:trPr>
          <w:trHeight w:val="64"/>
        </w:trPr>
        <w:tc>
          <w:tcPr>
            <w:tcW w:w="2099" w:type="pct"/>
          </w:tcPr>
          <w:p w:rsidR="002A26CF" w:rsidRPr="00214A23" w:rsidRDefault="000B06FF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</w:t>
            </w:r>
            <w:r w:rsidR="002A26CF" w:rsidRPr="0021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Водоканал города Рязани</w:t>
            </w:r>
            <w:r w:rsidRPr="0021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</w:tcPr>
          <w:p w:rsidR="002A26CF" w:rsidRPr="00214A23" w:rsidRDefault="002A26CF" w:rsidP="00F40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очистка и распределение воды</w:t>
            </w:r>
          </w:p>
        </w:tc>
      </w:tr>
      <w:tr w:rsidR="002A26CF" w:rsidRPr="002A26CF" w:rsidTr="002305EE">
        <w:trPr>
          <w:trHeight w:val="64"/>
        </w:trPr>
        <w:tc>
          <w:tcPr>
            <w:tcW w:w="2099" w:type="pct"/>
          </w:tcPr>
          <w:p w:rsidR="002A26CF" w:rsidRPr="00F40540" w:rsidRDefault="002A26CF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 </w:t>
            </w:r>
            <w:r w:rsidR="000B06FF"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РМПТС</w:t>
            </w:r>
            <w:r w:rsidR="000B06FF"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</w:tcPr>
          <w:p w:rsidR="002A26CF" w:rsidRPr="00F40540" w:rsidRDefault="002A26CF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производство, передача и распределение пара и горячей воды</w:t>
            </w:r>
          </w:p>
        </w:tc>
      </w:tr>
      <w:tr w:rsidR="002A26CF" w:rsidRPr="002A26CF" w:rsidTr="002305EE">
        <w:trPr>
          <w:trHeight w:val="64"/>
        </w:trPr>
        <w:tc>
          <w:tcPr>
            <w:tcW w:w="2099" w:type="pct"/>
          </w:tcPr>
          <w:p w:rsidR="002A26CF" w:rsidRPr="00F40540" w:rsidRDefault="002A26CF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 </w:t>
            </w:r>
            <w:r w:rsidR="000B06FF"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РГРЭС</w:t>
            </w:r>
            <w:r w:rsidR="000B06FF"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</w:tcPr>
          <w:p w:rsidR="002A26CF" w:rsidRPr="00F40540" w:rsidRDefault="002A26CF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</w:tr>
      <w:tr w:rsidR="002A26CF" w:rsidRPr="002A26CF" w:rsidTr="002305EE">
        <w:trPr>
          <w:trHeight w:val="64"/>
        </w:trPr>
        <w:tc>
          <w:tcPr>
            <w:tcW w:w="2099" w:type="pct"/>
          </w:tcPr>
          <w:p w:rsidR="002A26CF" w:rsidRPr="002305EE" w:rsidRDefault="002A26CF" w:rsidP="0093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E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B06FF" w:rsidRPr="002305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РГМЭК</w:t>
            </w:r>
            <w:r w:rsidR="000B06FF" w:rsidRPr="00230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pct"/>
          </w:tcPr>
          <w:p w:rsidR="002A26CF" w:rsidRPr="002305EE" w:rsidRDefault="002A26CF" w:rsidP="0093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</w:tr>
      <w:tr w:rsidR="002A26CF" w:rsidRPr="002305EE" w:rsidTr="002305EE">
        <w:trPr>
          <w:trHeight w:val="64"/>
        </w:trPr>
        <w:tc>
          <w:tcPr>
            <w:tcW w:w="2099" w:type="pct"/>
          </w:tcPr>
          <w:p w:rsidR="002A26CF" w:rsidRPr="00F40540" w:rsidRDefault="002A26CF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</w:t>
            </w:r>
            <w:r w:rsidR="000B06FF"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Аварийно-ремонтная служба</w:t>
            </w:r>
            <w:r w:rsidR="000B06FF"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</w:tcPr>
          <w:p w:rsidR="002A26CF" w:rsidRPr="00F40540" w:rsidRDefault="002A26CF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инженерного оборудования, зданий и сооружений</w:t>
            </w:r>
          </w:p>
        </w:tc>
      </w:tr>
      <w:tr w:rsidR="002305EE" w:rsidRPr="002305EE" w:rsidTr="002305EE">
        <w:trPr>
          <w:trHeight w:val="64"/>
        </w:trPr>
        <w:tc>
          <w:tcPr>
            <w:tcW w:w="2099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г. Рязани «КВЦ»</w:t>
            </w:r>
          </w:p>
        </w:tc>
        <w:tc>
          <w:tcPr>
            <w:tcW w:w="2901" w:type="pct"/>
          </w:tcPr>
          <w:p w:rsidR="002305EE" w:rsidRPr="00390168" w:rsidRDefault="002305EE" w:rsidP="00673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sz w:val="24"/>
                <w:szCs w:val="24"/>
              </w:rPr>
              <w:t>начисление и сбор платежей за ЖКУ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</w:tcPr>
          <w:p w:rsidR="002305EE" w:rsidRPr="002305EE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«ЖКУ № 22»</w:t>
            </w:r>
          </w:p>
        </w:tc>
        <w:tc>
          <w:tcPr>
            <w:tcW w:w="2901" w:type="pct"/>
          </w:tcPr>
          <w:p w:rsidR="002305EE" w:rsidRPr="002305EE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0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благоустройству территории, услуги по вывозу ТБО, жилищные услуги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</w:tcPr>
          <w:p w:rsidR="002305EE" w:rsidRPr="00F40540" w:rsidRDefault="002305EE" w:rsidP="0023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Рязани «Управление Рязанского троллейбуса» </w:t>
            </w:r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регулярные перевозки пассажиров  в городском сообщении</w:t>
            </w:r>
          </w:p>
        </w:tc>
      </w:tr>
      <w:tr w:rsidR="002305EE" w:rsidRPr="002A26CF" w:rsidTr="002305EE">
        <w:trPr>
          <w:trHeight w:val="136"/>
        </w:trPr>
        <w:tc>
          <w:tcPr>
            <w:tcW w:w="2099" w:type="pct"/>
          </w:tcPr>
          <w:p w:rsidR="002305EE" w:rsidRPr="00F40540" w:rsidRDefault="002305EE" w:rsidP="0023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Рязани «Рязанская автоколонна» </w:t>
            </w:r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регулярные перевозки пассажиров в городском и пригородном сообщении</w:t>
            </w:r>
          </w:p>
        </w:tc>
      </w:tr>
      <w:tr w:rsidR="002305EE" w:rsidRPr="002A26CF" w:rsidTr="002305EE">
        <w:trPr>
          <w:trHeight w:val="136"/>
        </w:trPr>
        <w:tc>
          <w:tcPr>
            <w:tcW w:w="2099" w:type="pct"/>
          </w:tcPr>
          <w:p w:rsidR="002305EE" w:rsidRPr="002305EE" w:rsidRDefault="002305EE" w:rsidP="0093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МУП г. Рязани «</w:t>
            </w:r>
            <w:proofErr w:type="spellStart"/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Эколозащита</w:t>
            </w:r>
            <w:proofErr w:type="spellEnd"/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pct"/>
          </w:tcPr>
          <w:p w:rsidR="002305EE" w:rsidRPr="002305EE" w:rsidRDefault="002305EE" w:rsidP="0093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сбор опасных отходов</w:t>
            </w:r>
          </w:p>
        </w:tc>
      </w:tr>
      <w:tr w:rsidR="002305EE" w:rsidRPr="002A26CF" w:rsidTr="002305EE">
        <w:trPr>
          <w:trHeight w:val="278"/>
        </w:trPr>
        <w:tc>
          <w:tcPr>
            <w:tcW w:w="2099" w:type="pct"/>
          </w:tcPr>
          <w:p w:rsidR="002305EE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«ЖКХ Водоснабжение</w:t>
            </w:r>
          </w:p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Сасово»</w:t>
            </w:r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водопроводов, ремонтные работы на сетях водопроводов, выполнение ремонтных, проектных, пусконаладочных работ систем водоснабжения, оказание платных услуг населению по ремонту систем водопроводов</w:t>
            </w:r>
          </w:p>
        </w:tc>
      </w:tr>
      <w:tr w:rsidR="002305EE" w:rsidRPr="002A26CF" w:rsidTr="002305EE">
        <w:trPr>
          <w:trHeight w:val="80"/>
        </w:trPr>
        <w:tc>
          <w:tcPr>
            <w:tcW w:w="2099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 «Жилищно-эксплуатационное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Сасово»</w:t>
            </w:r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коммунальных услуг (посредничество), управление эксплуатацией жилого фонда</w:t>
            </w:r>
          </w:p>
        </w:tc>
      </w:tr>
      <w:tr w:rsidR="002305EE" w:rsidRPr="002A26CF" w:rsidTr="002305EE">
        <w:trPr>
          <w:trHeight w:val="376"/>
        </w:trPr>
        <w:tc>
          <w:tcPr>
            <w:tcW w:w="2099" w:type="pct"/>
          </w:tcPr>
          <w:p w:rsidR="002305EE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 «ЖКХ </w:t>
            </w:r>
            <w:proofErr w:type="spell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Тепловодоканал</w:t>
            </w:r>
            <w:proofErr w:type="spellEnd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 </w:t>
            </w:r>
          </w:p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Сасово»</w:t>
            </w:r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торгово-посредническая деятельность в сфере коммунальных услуг (начисление и сбор платежей населения за жилищно-коммунальные услуги)</w:t>
            </w:r>
          </w:p>
        </w:tc>
      </w:tr>
      <w:tr w:rsidR="002305EE" w:rsidRPr="002A26CF" w:rsidTr="002305EE">
        <w:trPr>
          <w:trHeight w:val="1230"/>
        </w:trPr>
        <w:tc>
          <w:tcPr>
            <w:tcW w:w="2099" w:type="pct"/>
          </w:tcPr>
          <w:p w:rsidR="002305EE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 «ЖКХ </w:t>
            </w:r>
            <w:proofErr w:type="spell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Жилкомсервис</w:t>
            </w:r>
            <w:proofErr w:type="spellEnd"/>
          </w:p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Сасово»</w:t>
            </w:r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эксплуатация, техническое обслуживание, профилактика, капитальный и текущий ремонт инженерных коммунальных сетей, котельных, производство и реализация </w:t>
            </w:r>
            <w:proofErr w:type="spell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водоснабжения и водоотведения и др.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Сасовоэнергосбыт</w:t>
            </w:r>
            <w:proofErr w:type="spellEnd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обслуживание электрических сетей (уличное освещение)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 «</w:t>
            </w:r>
            <w:proofErr w:type="spell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Скопинские</w:t>
            </w:r>
            <w:proofErr w:type="spellEnd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тепловые сети»</w:t>
            </w:r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коммунальная энергетика (</w:t>
            </w:r>
            <w:proofErr w:type="spell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теплоэнергия</w:t>
            </w:r>
            <w:proofErr w:type="spellEnd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Скопинский</w:t>
            </w:r>
            <w:proofErr w:type="spellEnd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водных систем»</w:t>
            </w:r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в сфере холодного водоснабжения и водоотведения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Скопинский</w:t>
            </w:r>
            <w:proofErr w:type="spellEnd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РКЦ»</w:t>
            </w:r>
          </w:p>
        </w:tc>
        <w:tc>
          <w:tcPr>
            <w:tcW w:w="2901" w:type="pct"/>
          </w:tcPr>
          <w:p w:rsidR="002305EE" w:rsidRPr="00F40540" w:rsidRDefault="002305EE" w:rsidP="00935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управления и эксплуатации </w:t>
            </w:r>
            <w:proofErr w:type="gram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жилищным</w:t>
            </w:r>
            <w:proofErr w:type="gramEnd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фонда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«Благоустройство»</w:t>
            </w:r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по утилизации и вывозу ТБО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</w:tcPr>
          <w:p w:rsidR="002305EE" w:rsidRPr="002305EE" w:rsidRDefault="002305EE" w:rsidP="00F4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МУП «ТРК – «</w:t>
            </w:r>
            <w:proofErr w:type="spellStart"/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Верда</w:t>
            </w:r>
            <w:proofErr w:type="spellEnd"/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1" w:type="pct"/>
          </w:tcPr>
          <w:p w:rsidR="002305EE" w:rsidRPr="002305EE" w:rsidRDefault="002305EE" w:rsidP="0093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EE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- и радиовещания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</w:tcPr>
          <w:p w:rsidR="002305EE" w:rsidRPr="008B3A63" w:rsidRDefault="002305EE" w:rsidP="00D415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 «Водоканал» г. </w:t>
            </w:r>
            <w:proofErr w:type="spellStart"/>
            <w:r w:rsidRPr="008B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2901" w:type="pct"/>
          </w:tcPr>
          <w:p w:rsidR="002305EE" w:rsidRPr="008B3A63" w:rsidRDefault="002305EE" w:rsidP="00D415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в сфере холодного водоснабжения и водоотведения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</w:tcPr>
          <w:p w:rsidR="002305EE" w:rsidRPr="00F40540" w:rsidRDefault="002305EE" w:rsidP="00F40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МУП «Управляющая жилищная компания» (</w:t>
            </w:r>
            <w:proofErr w:type="spell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01" w:type="pct"/>
            <w:noWrap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ЖКХ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  <w:noWrap/>
          </w:tcPr>
          <w:p w:rsidR="002305EE" w:rsidRPr="00F40540" w:rsidRDefault="002305EE" w:rsidP="005524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ЖКХ «</w:t>
            </w:r>
            <w:proofErr w:type="spell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Сынтул</w:t>
            </w:r>
            <w:proofErr w:type="spellEnd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 и очистка воды для питьевых и промышленных нужд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  <w:noWrap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МПЖКХ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Гусь-Железный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электроэнергии</w:t>
            </w:r>
          </w:p>
        </w:tc>
      </w:tr>
      <w:tr w:rsidR="002305EE" w:rsidRPr="002A26CF" w:rsidTr="002305EE">
        <w:trPr>
          <w:trHeight w:val="64"/>
        </w:trPr>
        <w:tc>
          <w:tcPr>
            <w:tcW w:w="2099" w:type="pct"/>
            <w:noWrap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ЖКС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Подлипки</w:t>
            </w:r>
            <w:proofErr w:type="spellEnd"/>
          </w:p>
        </w:tc>
        <w:tc>
          <w:tcPr>
            <w:tcW w:w="2901" w:type="pct"/>
          </w:tcPr>
          <w:p w:rsidR="002305EE" w:rsidRPr="00F40540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эксплуатацией жилого фонда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</w:tcPr>
          <w:p w:rsidR="002305EE" w:rsidRPr="00390168" w:rsidRDefault="002305EE" w:rsidP="00F405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Кораблинские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тепловые и электрические сети»</w:t>
            </w:r>
          </w:p>
        </w:tc>
        <w:tc>
          <w:tcPr>
            <w:tcW w:w="2901" w:type="pct"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теплоснабжение 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</w:tcPr>
          <w:p w:rsidR="002305EE" w:rsidRPr="00390168" w:rsidRDefault="002305EE" w:rsidP="00E35D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Кораблинская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транспортная компания»</w:t>
            </w:r>
          </w:p>
        </w:tc>
        <w:tc>
          <w:tcPr>
            <w:tcW w:w="2901" w:type="pct"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 в городском и пригородном сообщении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</w:tcPr>
          <w:p w:rsidR="002305EE" w:rsidRPr="002305EE" w:rsidRDefault="002305EE" w:rsidP="0093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МУ Телекомпания «Михайлов-ТВ»</w:t>
            </w:r>
          </w:p>
        </w:tc>
        <w:tc>
          <w:tcPr>
            <w:tcW w:w="2901" w:type="pct"/>
          </w:tcPr>
          <w:p w:rsidR="002305EE" w:rsidRPr="002305EE" w:rsidRDefault="002305EE" w:rsidP="0093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EE">
              <w:rPr>
                <w:rFonts w:ascii="Times New Roman" w:hAnsi="Times New Roman" w:cs="Times New Roman"/>
                <w:sz w:val="24"/>
                <w:szCs w:val="24"/>
              </w:rPr>
              <w:t>эфирное вещание телепрограмм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vMerge w:val="restart"/>
          </w:tcPr>
          <w:p w:rsidR="002305EE" w:rsidRPr="00390168" w:rsidRDefault="002305EE" w:rsidP="0023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-сбытовая и тепловая компания» (г. Михайлов)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vMerge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vMerge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Михайловгазстрой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коммунальных услуг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 «Водоканал-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Пителинский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одоснабжение и водоотведение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</w:tcPr>
          <w:p w:rsidR="002305EE" w:rsidRPr="00390168" w:rsidRDefault="002305EE" w:rsidP="002305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Пронские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муниципальные электрические сети»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2305EE" w:rsidRPr="00EF5667" w:rsidTr="002305EE">
        <w:trPr>
          <w:trHeight w:val="209"/>
        </w:trPr>
        <w:tc>
          <w:tcPr>
            <w:tcW w:w="2099" w:type="pct"/>
            <w:vMerge w:val="restart"/>
          </w:tcPr>
          <w:p w:rsidR="002305EE" w:rsidRPr="00390168" w:rsidRDefault="002305EE" w:rsidP="0039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Новомичуринский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водоканал»</w:t>
            </w:r>
          </w:p>
        </w:tc>
        <w:tc>
          <w:tcPr>
            <w:tcW w:w="2901" w:type="pct"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и обработка сточных вод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vMerge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воды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Новомичуринское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2901" w:type="pct"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многоквартирными домами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«РКЦ»</w:t>
            </w:r>
          </w:p>
        </w:tc>
        <w:tc>
          <w:tcPr>
            <w:tcW w:w="2901" w:type="pct"/>
          </w:tcPr>
          <w:p w:rsidR="002305EE" w:rsidRPr="00390168" w:rsidRDefault="002305EE" w:rsidP="0039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sz w:val="24"/>
                <w:szCs w:val="24"/>
              </w:rPr>
              <w:t>начисление и сбор платежей за ЖКУ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Погореловское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2901" w:type="pct"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жилищно-коммунальные услуги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«Ряжский РКЦ»</w:t>
            </w:r>
          </w:p>
        </w:tc>
        <w:tc>
          <w:tcPr>
            <w:tcW w:w="2901" w:type="pct"/>
          </w:tcPr>
          <w:p w:rsidR="002305EE" w:rsidRPr="00390168" w:rsidRDefault="002305EE" w:rsidP="0039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коммунальных платежей от населения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 «Теплотехника №2»</w:t>
            </w:r>
          </w:p>
        </w:tc>
        <w:tc>
          <w:tcPr>
            <w:tcW w:w="2901" w:type="pct"/>
            <w:noWrap/>
          </w:tcPr>
          <w:p w:rsidR="002305EE" w:rsidRPr="00390168" w:rsidRDefault="002305EE" w:rsidP="000B06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отопление, горячее водоснабжение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ЖКХ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Турлатово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ЖКХ «Заокское»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ЖКХ «Горизонт»</w:t>
            </w:r>
          </w:p>
        </w:tc>
        <w:tc>
          <w:tcPr>
            <w:tcW w:w="2901" w:type="pct"/>
          </w:tcPr>
          <w:p w:rsidR="002305EE" w:rsidRPr="00390168" w:rsidRDefault="002305EE" w:rsidP="0039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водоснабжение, управление и эксплуатация жилым фондом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ЖКХ «Быт»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водоснабжение, теплоснабжение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ЖКХ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Варские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водоснабжение, водоотведение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ЖКХ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Заборьевское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водоснабжение, водоотведение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МКП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Скопинский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р-н)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</w:tr>
      <w:tr w:rsidR="002305EE" w:rsidRPr="00EF5667" w:rsidTr="002305EE">
        <w:trPr>
          <w:trHeight w:val="689"/>
        </w:trPr>
        <w:tc>
          <w:tcPr>
            <w:tcW w:w="2099" w:type="pct"/>
          </w:tcPr>
          <w:p w:rsidR="002305EE" w:rsidRPr="00390168" w:rsidRDefault="002305EE" w:rsidP="0039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«Ижевское коммунальное хозяйство»</w:t>
            </w:r>
          </w:p>
        </w:tc>
        <w:tc>
          <w:tcPr>
            <w:tcW w:w="2901" w:type="pct"/>
          </w:tcPr>
          <w:p w:rsidR="002305EE" w:rsidRPr="00390168" w:rsidRDefault="002305EE" w:rsidP="0039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водоснабжение, водоотведение, сбор и вывоз ТБО, услуги бани, управление и эксплуатация жилого фонда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«Благоустройство» (ТБО)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вывоз ТБО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ЖКХ «Сельское»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ЖКХ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Кермисинское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ЖКХ «Казачинское»</w:t>
            </w:r>
          </w:p>
        </w:tc>
        <w:tc>
          <w:tcPr>
            <w:tcW w:w="2901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Кирицкое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</w:tcPr>
          <w:p w:rsidR="002305EE" w:rsidRPr="00390168" w:rsidRDefault="002305EE" w:rsidP="00390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забор, очистка и распределение воды, водоснабжение, водоотведение, сбор и утилизация ТБО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МКП «ЖКХ </w:t>
            </w: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Чучковское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01" w:type="pct"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МПЖКХ «Ерахтур»</w:t>
            </w:r>
          </w:p>
        </w:tc>
        <w:tc>
          <w:tcPr>
            <w:tcW w:w="2901" w:type="pct"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937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Шиловское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МУПТЭЦ</w:t>
            </w:r>
          </w:p>
        </w:tc>
        <w:tc>
          <w:tcPr>
            <w:tcW w:w="2901" w:type="pct"/>
          </w:tcPr>
          <w:p w:rsidR="002305EE" w:rsidRPr="00390168" w:rsidRDefault="002305EE" w:rsidP="00B91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</w:tr>
      <w:tr w:rsidR="002305EE" w:rsidRPr="00EF5667" w:rsidTr="002305EE">
        <w:trPr>
          <w:trHeight w:val="64"/>
        </w:trPr>
        <w:tc>
          <w:tcPr>
            <w:tcW w:w="2099" w:type="pct"/>
            <w:noWrap/>
          </w:tcPr>
          <w:p w:rsidR="002305EE" w:rsidRPr="00390168" w:rsidRDefault="002305EE" w:rsidP="003B5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Лесновское</w:t>
            </w:r>
            <w:proofErr w:type="spellEnd"/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МУПЖКХ</w:t>
            </w:r>
          </w:p>
        </w:tc>
        <w:tc>
          <w:tcPr>
            <w:tcW w:w="2901" w:type="pct"/>
          </w:tcPr>
          <w:p w:rsidR="002305EE" w:rsidRPr="00390168" w:rsidRDefault="002305EE" w:rsidP="00B914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1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</w:tr>
    </w:tbl>
    <w:p w:rsidR="00696DBB" w:rsidRDefault="00696DBB" w:rsidP="003B1E12">
      <w:bookmarkStart w:id="0" w:name="_GoBack"/>
      <w:bookmarkEnd w:id="0"/>
    </w:p>
    <w:sectPr w:rsidR="00696DBB" w:rsidSect="003B1E12">
      <w:footerReference w:type="default" r:id="rId8"/>
      <w:pgSz w:w="11906" w:h="16838" w:code="9"/>
      <w:pgMar w:top="1134" w:right="709" w:bottom="1134" w:left="1701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B1" w:rsidRDefault="000807B1" w:rsidP="0029437B">
      <w:pPr>
        <w:spacing w:after="0" w:line="240" w:lineRule="auto"/>
      </w:pPr>
      <w:r>
        <w:separator/>
      </w:r>
    </w:p>
  </w:endnote>
  <w:endnote w:type="continuationSeparator" w:id="0">
    <w:p w:rsidR="000807B1" w:rsidRDefault="000807B1" w:rsidP="0029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923906"/>
      <w:docPartObj>
        <w:docPartGallery w:val="Page Numbers (Bottom of Page)"/>
        <w:docPartUnique/>
      </w:docPartObj>
    </w:sdtPr>
    <w:sdtContent>
      <w:p w:rsidR="003B1E12" w:rsidRDefault="003B1E12">
        <w:pPr>
          <w:pStyle w:val="ab"/>
          <w:jc w:val="right"/>
        </w:pPr>
        <w:r>
          <w:t>75</w:t>
        </w:r>
      </w:p>
    </w:sdtContent>
  </w:sdt>
  <w:p w:rsidR="0029437B" w:rsidRDefault="002943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B1" w:rsidRDefault="000807B1" w:rsidP="0029437B">
      <w:pPr>
        <w:spacing w:after="0" w:line="240" w:lineRule="auto"/>
      </w:pPr>
      <w:r>
        <w:separator/>
      </w:r>
    </w:p>
  </w:footnote>
  <w:footnote w:type="continuationSeparator" w:id="0">
    <w:p w:rsidR="000807B1" w:rsidRDefault="000807B1" w:rsidP="00294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6CF"/>
    <w:rsid w:val="000154DA"/>
    <w:rsid w:val="000807B1"/>
    <w:rsid w:val="000939A8"/>
    <w:rsid w:val="00097524"/>
    <w:rsid w:val="000B06FF"/>
    <w:rsid w:val="00214A23"/>
    <w:rsid w:val="002305EE"/>
    <w:rsid w:val="0029437B"/>
    <w:rsid w:val="002A26CF"/>
    <w:rsid w:val="00390168"/>
    <w:rsid w:val="003B1E12"/>
    <w:rsid w:val="003B51F5"/>
    <w:rsid w:val="003C6875"/>
    <w:rsid w:val="00552409"/>
    <w:rsid w:val="0068074B"/>
    <w:rsid w:val="00696DBB"/>
    <w:rsid w:val="00702AD9"/>
    <w:rsid w:val="0087629A"/>
    <w:rsid w:val="008B1BEA"/>
    <w:rsid w:val="008B3A63"/>
    <w:rsid w:val="00935864"/>
    <w:rsid w:val="009A49FC"/>
    <w:rsid w:val="009A68E2"/>
    <w:rsid w:val="009B2D2E"/>
    <w:rsid w:val="009C440F"/>
    <w:rsid w:val="009C7568"/>
    <w:rsid w:val="00AD55B2"/>
    <w:rsid w:val="00B102A2"/>
    <w:rsid w:val="00C80488"/>
    <w:rsid w:val="00DA0D26"/>
    <w:rsid w:val="00E35D14"/>
    <w:rsid w:val="00E70AB5"/>
    <w:rsid w:val="00F40540"/>
    <w:rsid w:val="00FC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BEA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BEA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8B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B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qFormat/>
    <w:rsid w:val="008B1BEA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styleId="a4">
    <w:name w:val="Strong"/>
    <w:qFormat/>
    <w:rsid w:val="008B1BEA"/>
    <w:rPr>
      <w:b/>
      <w:bCs/>
    </w:rPr>
  </w:style>
  <w:style w:type="character" w:styleId="a5">
    <w:name w:val="Emphasis"/>
    <w:basedOn w:val="a0"/>
    <w:uiPriority w:val="20"/>
    <w:qFormat/>
    <w:rsid w:val="008B1BEA"/>
    <w:rPr>
      <w:i/>
      <w:iCs/>
    </w:rPr>
  </w:style>
  <w:style w:type="paragraph" w:styleId="a6">
    <w:name w:val="No Spacing"/>
    <w:uiPriority w:val="1"/>
    <w:qFormat/>
    <w:rsid w:val="008B1BE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99"/>
    <w:qFormat/>
    <w:rsid w:val="008B1BE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2A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1"/>
    <w:uiPriority w:val="60"/>
    <w:rsid w:val="002A2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aa"/>
    <w:uiPriority w:val="99"/>
    <w:unhideWhenUsed/>
    <w:rsid w:val="0029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37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9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37B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8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BEA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BEA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8B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B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qFormat/>
    <w:rsid w:val="008B1BEA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styleId="a4">
    <w:name w:val="Strong"/>
    <w:qFormat/>
    <w:rsid w:val="008B1BEA"/>
    <w:rPr>
      <w:b/>
      <w:bCs/>
    </w:rPr>
  </w:style>
  <w:style w:type="character" w:styleId="a5">
    <w:name w:val="Emphasis"/>
    <w:basedOn w:val="a0"/>
    <w:uiPriority w:val="20"/>
    <w:qFormat/>
    <w:rsid w:val="008B1BEA"/>
    <w:rPr>
      <w:i/>
      <w:iCs/>
    </w:rPr>
  </w:style>
  <w:style w:type="paragraph" w:styleId="a6">
    <w:name w:val="No Spacing"/>
    <w:uiPriority w:val="1"/>
    <w:qFormat/>
    <w:rsid w:val="008B1BE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99"/>
    <w:qFormat/>
    <w:rsid w:val="008B1BE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2A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1"/>
    <w:uiPriority w:val="60"/>
    <w:rsid w:val="002A2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header"/>
    <w:basedOn w:val="a"/>
    <w:link w:val="aa"/>
    <w:uiPriority w:val="99"/>
    <w:unhideWhenUsed/>
    <w:rsid w:val="0029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37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9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3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75D08-AC42-46EA-A6E4-6240B9E6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krutova g.g.</dc:creator>
  <cp:lastModifiedBy>malkova m.u.</cp:lastModifiedBy>
  <cp:revision>11</cp:revision>
  <cp:lastPrinted>2018-02-06T11:37:00Z</cp:lastPrinted>
  <dcterms:created xsi:type="dcterms:W3CDTF">2018-02-06T09:26:00Z</dcterms:created>
  <dcterms:modified xsi:type="dcterms:W3CDTF">2018-03-06T16:13:00Z</dcterms:modified>
</cp:coreProperties>
</file>