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389"/>
      </w:tblGrid>
      <w:tr w:rsidR="00910C6E" w14:paraId="35BBE13E" w14:textId="77777777">
        <w:trPr>
          <w:trHeight w:val="755"/>
        </w:trPr>
        <w:tc>
          <w:tcPr>
            <w:tcW w:w="9467" w:type="dxa"/>
            <w:gridSpan w:val="2"/>
          </w:tcPr>
          <w:p w14:paraId="5983F0DB" w14:textId="6830F4D2" w:rsidR="00910C6E" w:rsidRPr="00C5706D" w:rsidRDefault="00B0635E" w:rsidP="00C5706D">
            <w:pPr>
              <w:pStyle w:val="1"/>
              <w:jc w:val="center"/>
              <w:rPr>
                <w:rFonts w:ascii="Arial" w:hAnsi="Arial"/>
                <w:b/>
                <w:bCs/>
                <w:sz w:val="24"/>
              </w:rPr>
            </w:pPr>
            <w:r w:rsidRPr="00C5706D">
              <w:rPr>
                <w:b/>
                <w:bCs/>
              </w:rPr>
              <w:t>Детский оздоровительный лагерь «Дружба»</w:t>
            </w:r>
          </w:p>
        </w:tc>
      </w:tr>
      <w:tr w:rsidR="00910C6E" w14:paraId="4492A468" w14:textId="77777777">
        <w:trPr>
          <w:trHeight w:val="333"/>
        </w:trPr>
        <w:tc>
          <w:tcPr>
            <w:tcW w:w="4078" w:type="dxa"/>
            <w:shd w:val="clear" w:color="auto" w:fill="F1F1F1"/>
          </w:tcPr>
          <w:p w14:paraId="03BCDFA5" w14:textId="77777777" w:rsidR="00910C6E" w:rsidRDefault="00000000">
            <w:pPr>
              <w:pStyle w:val="TableParagraph"/>
              <w:spacing w:before="4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Регион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(субъект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в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границах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ЦФО)</w:t>
            </w:r>
          </w:p>
        </w:tc>
        <w:tc>
          <w:tcPr>
            <w:tcW w:w="5389" w:type="dxa"/>
          </w:tcPr>
          <w:p w14:paraId="7FDC616E" w14:textId="200242E9" w:rsidR="00910C6E" w:rsidRDefault="001E1B19">
            <w:pPr>
              <w:pStyle w:val="TableParagraph"/>
              <w:spacing w:before="5"/>
            </w:pPr>
            <w:r>
              <w:t xml:space="preserve">Рязанская область, Шацкий район, п/о Ямбирно, д. Лесная слобода </w:t>
            </w:r>
          </w:p>
        </w:tc>
      </w:tr>
      <w:tr w:rsidR="00910C6E" w14:paraId="2E4BB509" w14:textId="77777777">
        <w:trPr>
          <w:trHeight w:val="333"/>
        </w:trPr>
        <w:tc>
          <w:tcPr>
            <w:tcW w:w="4078" w:type="dxa"/>
            <w:shd w:val="clear" w:color="auto" w:fill="F1F1F1"/>
          </w:tcPr>
          <w:p w14:paraId="48BA15E7" w14:textId="77777777" w:rsidR="00910C6E" w:rsidRDefault="00000000">
            <w:pPr>
              <w:pStyle w:val="TableParagraph"/>
              <w:spacing w:before="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Отрасль</w:t>
            </w:r>
          </w:p>
        </w:tc>
        <w:tc>
          <w:tcPr>
            <w:tcW w:w="5389" w:type="dxa"/>
          </w:tcPr>
          <w:p w14:paraId="25E71CE1" w14:textId="60AB0489" w:rsidR="00910C6E" w:rsidRDefault="00B0635E">
            <w:pPr>
              <w:pStyle w:val="TableParagraph"/>
              <w:spacing w:before="3"/>
            </w:pPr>
            <w:r>
              <w:t>Туризм,</w:t>
            </w:r>
            <w:r>
              <w:rPr>
                <w:spacing w:val="-10"/>
              </w:rPr>
              <w:t xml:space="preserve"> </w:t>
            </w:r>
            <w:r>
              <w:t>отдых</w:t>
            </w:r>
          </w:p>
        </w:tc>
      </w:tr>
      <w:tr w:rsidR="00910C6E" w14:paraId="5453828A" w14:textId="77777777">
        <w:trPr>
          <w:trHeight w:val="371"/>
        </w:trPr>
        <w:tc>
          <w:tcPr>
            <w:tcW w:w="9467" w:type="dxa"/>
            <w:gridSpan w:val="2"/>
            <w:shd w:val="clear" w:color="auto" w:fill="F1F1F1"/>
          </w:tcPr>
          <w:p w14:paraId="296CF72F" w14:textId="77777777" w:rsidR="00910C6E" w:rsidRDefault="00000000">
            <w:pPr>
              <w:pStyle w:val="TableParagraph"/>
              <w:spacing w:before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Краткое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описание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проекта</w:t>
            </w:r>
          </w:p>
        </w:tc>
      </w:tr>
      <w:tr w:rsidR="00910C6E" w14:paraId="16AC6551" w14:textId="77777777">
        <w:trPr>
          <w:trHeight w:val="1770"/>
        </w:trPr>
        <w:tc>
          <w:tcPr>
            <w:tcW w:w="9467" w:type="dxa"/>
            <w:gridSpan w:val="2"/>
          </w:tcPr>
          <w:p w14:paraId="59E73A17" w14:textId="11CDA516" w:rsidR="00910C6E" w:rsidRDefault="00B0635E">
            <w:pPr>
              <w:pStyle w:val="TableParagraph"/>
              <w:spacing w:before="6" w:line="228" w:lineRule="exact"/>
            </w:pPr>
            <w:r>
              <w:t>На территории лагеря расположены 2 кирпичных двухэтажных жилых здания на 60 мест каждый, в которых проживали дети, 2 недостроенных кирпичных двухэтажных жилых здания, 21 деревянная одноэтажная дача на 6-8 мест, комната досуга, кружковые, библиотека, отдельно стоящие столовая, медицинский пункт, 4 каменных склада, душевые, санитарные комнаты на улице. Имеется собственная электрическая подстанция, водонапорная башня. Природный газ подведен к забору лагеря. Центр огорожен металлическим забором по всему периметру, имеется освещение. Лагерь расположен на берегу реки Цна, до пляжа около 300 метров, в окружении хвойного леса. 2 Ближайшее с. Ямбирно расположено на расстоянии 6 км. К лагерю проложена асфальтированная дорога</w:t>
            </w:r>
          </w:p>
        </w:tc>
      </w:tr>
      <w:tr w:rsidR="00910C6E" w14:paraId="5CF69832" w14:textId="77777777">
        <w:trPr>
          <w:trHeight w:val="333"/>
        </w:trPr>
        <w:tc>
          <w:tcPr>
            <w:tcW w:w="4078" w:type="dxa"/>
            <w:shd w:val="clear" w:color="auto" w:fill="F1F1F1"/>
          </w:tcPr>
          <w:p w14:paraId="060AB569" w14:textId="77777777" w:rsidR="00910C6E" w:rsidRDefault="00000000">
            <w:pPr>
              <w:pStyle w:val="TableParagraph"/>
              <w:spacing w:before="4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Тип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проекта</w:t>
            </w:r>
          </w:p>
        </w:tc>
        <w:tc>
          <w:tcPr>
            <w:tcW w:w="5389" w:type="dxa"/>
          </w:tcPr>
          <w:p w14:paraId="63DE29CD" w14:textId="392CB2D3" w:rsidR="00910C6E" w:rsidRDefault="00000000">
            <w:pPr>
              <w:pStyle w:val="TableParagraph"/>
              <w:spacing w:before="5"/>
            </w:pPr>
            <w:r>
              <w:t>Новое</w:t>
            </w:r>
            <w:r>
              <w:rPr>
                <w:spacing w:val="1"/>
              </w:rPr>
              <w:t xml:space="preserve"> </w:t>
            </w:r>
            <w:r>
              <w:t>строительство</w:t>
            </w:r>
            <w:r w:rsidR="00B0635E">
              <w:t>/реконструкция действующего лагеря</w:t>
            </w:r>
          </w:p>
        </w:tc>
      </w:tr>
      <w:tr w:rsidR="00910C6E" w14:paraId="793DA771" w14:textId="77777777">
        <w:trPr>
          <w:trHeight w:val="585"/>
        </w:trPr>
        <w:tc>
          <w:tcPr>
            <w:tcW w:w="4078" w:type="dxa"/>
            <w:shd w:val="clear" w:color="auto" w:fill="F1F1F1"/>
          </w:tcPr>
          <w:p w14:paraId="7B3994F2" w14:textId="760D5D4E" w:rsidR="00910C6E" w:rsidRDefault="00000000">
            <w:pPr>
              <w:pStyle w:val="TableParagraph"/>
              <w:spacing w:before="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Мощность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проекта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-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рыночная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емкость</w:t>
            </w:r>
            <w:r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 w:rsidR="00B0635E">
              <w:rPr>
                <w:rFonts w:ascii="Arial" w:hAnsi="Arial"/>
                <w:b/>
                <w:w w:val="80"/>
              </w:rPr>
              <w:t>(</w:t>
            </w:r>
            <w:r w:rsidR="00B0635E">
              <w:rPr>
                <w:rFonts w:ascii="Arial" w:hAnsi="Arial"/>
                <w:b/>
                <w:spacing w:val="15"/>
                <w:w w:val="80"/>
              </w:rPr>
              <w:t>в</w:t>
            </w:r>
            <w:r>
              <w:rPr>
                <w:rFonts w:ascii="Arial" w:hAnsi="Arial"/>
                <w:b/>
                <w:spacing w:val="-4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натуральных</w:t>
            </w:r>
            <w:r>
              <w:rPr>
                <w:rFonts w:ascii="Arial" w:hAnsi="Arial"/>
                <w:b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цифрах)</w:t>
            </w:r>
          </w:p>
        </w:tc>
        <w:tc>
          <w:tcPr>
            <w:tcW w:w="5389" w:type="dxa"/>
          </w:tcPr>
          <w:p w14:paraId="6B13FF7F" w14:textId="2300B282" w:rsidR="00910C6E" w:rsidRDefault="00B0635E">
            <w:pPr>
              <w:pStyle w:val="TableParagraph"/>
              <w:spacing w:before="3"/>
            </w:pPr>
            <w:r>
              <w:t xml:space="preserve">Вместимость лагеря </w:t>
            </w:r>
            <w:r w:rsidR="0058330B">
              <w:t>250</w:t>
            </w:r>
            <w:r>
              <w:t xml:space="preserve"> мест</w:t>
            </w:r>
          </w:p>
        </w:tc>
      </w:tr>
      <w:tr w:rsidR="00910C6E" w14:paraId="42E42CA2" w14:textId="77777777">
        <w:trPr>
          <w:trHeight w:val="837"/>
        </w:trPr>
        <w:tc>
          <w:tcPr>
            <w:tcW w:w="4078" w:type="dxa"/>
            <w:shd w:val="clear" w:color="auto" w:fill="F1F1F1"/>
          </w:tcPr>
          <w:p w14:paraId="4D4D8114" w14:textId="77777777" w:rsidR="00910C6E" w:rsidRDefault="00000000">
            <w:pPr>
              <w:pStyle w:val="TableParagraph"/>
              <w:spacing w:before="40" w:line="252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Предполагаемая</w:t>
            </w:r>
            <w:r>
              <w:rPr>
                <w:rFonts w:ascii="Arial" w:hAns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общая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стоимость</w:t>
            </w:r>
          </w:p>
          <w:p w14:paraId="315DACD1" w14:textId="0AE9061E" w:rsidR="00910C6E" w:rsidRDefault="00000000">
            <w:pPr>
              <w:pStyle w:val="TableParagrap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проекта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-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инвестиционная</w:t>
            </w:r>
            <w:r>
              <w:rPr>
                <w:rFonts w:ascii="Arial" w:hAns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емкость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(млн.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руб</w:t>
            </w:r>
            <w:r w:rsidR="0058330B">
              <w:rPr>
                <w:rFonts w:ascii="Arial" w:hAnsi="Arial"/>
                <w:b/>
                <w:w w:val="90"/>
              </w:rPr>
              <w:t>.</w:t>
            </w:r>
            <w:r>
              <w:rPr>
                <w:rFonts w:ascii="Arial" w:hAnsi="Arial"/>
                <w:b/>
                <w:w w:val="90"/>
              </w:rPr>
              <w:t>)</w:t>
            </w:r>
          </w:p>
        </w:tc>
        <w:tc>
          <w:tcPr>
            <w:tcW w:w="5389" w:type="dxa"/>
          </w:tcPr>
          <w:p w14:paraId="71BB8B84" w14:textId="73BA9FBA" w:rsidR="00910C6E" w:rsidRDefault="0058330B">
            <w:pPr>
              <w:pStyle w:val="TableParagraph"/>
              <w:spacing w:before="3"/>
            </w:pPr>
            <w:r>
              <w:t xml:space="preserve">28 </w:t>
            </w:r>
          </w:p>
        </w:tc>
      </w:tr>
      <w:tr w:rsidR="00910C6E" w14:paraId="60F1617E" w14:textId="77777777">
        <w:trPr>
          <w:trHeight w:val="585"/>
        </w:trPr>
        <w:tc>
          <w:tcPr>
            <w:tcW w:w="4078" w:type="dxa"/>
            <w:shd w:val="clear" w:color="auto" w:fill="F1F1F1"/>
          </w:tcPr>
          <w:p w14:paraId="4691090F" w14:textId="54DBAF83" w:rsidR="00910C6E" w:rsidRDefault="00000000">
            <w:pPr>
              <w:pStyle w:val="TableParagraph"/>
              <w:spacing w:before="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Возможность</w:t>
            </w:r>
            <w:r>
              <w:rPr>
                <w:rFonts w:ascii="Arial" w:hAnsi="Arial"/>
                <w:b/>
                <w:spacing w:val="3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масштабирования</w:t>
            </w:r>
            <w:r>
              <w:rPr>
                <w:rFonts w:ascii="Arial" w:hAnsi="Arial"/>
                <w:b/>
                <w:spacing w:val="3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и/или</w:t>
            </w:r>
            <w:r>
              <w:rPr>
                <w:rFonts w:ascii="Arial" w:hAns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фрагментация</w:t>
            </w:r>
            <w:r>
              <w:rPr>
                <w:rFonts w:ascii="Arial" w:hAnsi="Arial"/>
                <w:b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производства</w:t>
            </w:r>
          </w:p>
        </w:tc>
        <w:tc>
          <w:tcPr>
            <w:tcW w:w="5389" w:type="dxa"/>
          </w:tcPr>
          <w:p w14:paraId="451565DB" w14:textId="77777777" w:rsidR="00910C6E" w:rsidRDefault="00000000">
            <w:pPr>
              <w:pStyle w:val="TableParagraph"/>
              <w:spacing w:before="3"/>
            </w:pPr>
            <w:r>
              <w:rPr>
                <w:spacing w:val="-1"/>
              </w:rPr>
              <w:t>возможное</w:t>
            </w:r>
            <w:r>
              <w:rPr>
                <w:spacing w:val="-13"/>
              </w:rPr>
              <w:t xml:space="preserve"> </w:t>
            </w:r>
            <w:r>
              <w:t>расширение</w:t>
            </w:r>
            <w:r>
              <w:rPr>
                <w:spacing w:val="-13"/>
              </w:rPr>
              <w:t xml:space="preserve"> </w:t>
            </w:r>
            <w:r>
              <w:t>проекта</w:t>
            </w:r>
          </w:p>
        </w:tc>
      </w:tr>
      <w:tr w:rsidR="00910C6E" w14:paraId="5D5B8786" w14:textId="77777777">
        <w:trPr>
          <w:trHeight w:val="372"/>
        </w:trPr>
        <w:tc>
          <w:tcPr>
            <w:tcW w:w="9467" w:type="dxa"/>
            <w:gridSpan w:val="2"/>
            <w:shd w:val="clear" w:color="auto" w:fill="F1F1F1"/>
          </w:tcPr>
          <w:p w14:paraId="2735FDEF" w14:textId="77777777" w:rsidR="00910C6E" w:rsidRDefault="00000000">
            <w:pPr>
              <w:pStyle w:val="TableParagraph"/>
              <w:spacing w:before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Анализ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отрасли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и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маркетинг</w:t>
            </w:r>
          </w:p>
        </w:tc>
      </w:tr>
      <w:tr w:rsidR="00910C6E" w14:paraId="5CBEF597" w14:textId="77777777" w:rsidTr="0058330B">
        <w:trPr>
          <w:trHeight w:val="4965"/>
        </w:trPr>
        <w:tc>
          <w:tcPr>
            <w:tcW w:w="9467" w:type="dxa"/>
            <w:gridSpan w:val="2"/>
          </w:tcPr>
          <w:p w14:paraId="337B0B35" w14:textId="77777777" w:rsidR="00E3283A" w:rsidRPr="0058330B" w:rsidRDefault="00E3283A" w:rsidP="00E3283A">
            <w:pPr>
              <w:pStyle w:val="a4"/>
              <w:shd w:val="clear" w:color="auto" w:fill="FFFFFF"/>
              <w:spacing w:before="180" w:beforeAutospacing="0" w:after="180" w:afterAutospacing="0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</w:pPr>
            <w:r w:rsidRPr="0058330B"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  <w:t>Лагерь «Дружба» расположен в лесном массиве, в экологически чистом районе, на реке Цне. Удивительные пейзажи, чистый воздух – именно то, что нужно для качественного детского отдыха. Тут ребята много времени проводят на улице, в подвижных играх, безграничном общении, спортивных мероприятиях.</w:t>
            </w:r>
          </w:p>
          <w:p w14:paraId="1269CC6A" w14:textId="77777777" w:rsidR="00E3283A" w:rsidRPr="0058330B" w:rsidRDefault="00E3283A" w:rsidP="00E3283A">
            <w:pPr>
              <w:pStyle w:val="a4"/>
              <w:shd w:val="clear" w:color="auto" w:fill="FFFFFF"/>
              <w:spacing w:before="180" w:beforeAutospacing="0" w:after="180" w:afterAutospacing="0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</w:pPr>
            <w:r w:rsidRPr="0058330B"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  <w:t>Пребывание ребенка в лагере – своеобразная гуманитарная практика, которая, в первую очередь, направлена на творческое освоение каждым из ребят ценностей и норм общения, отношений между людьми.</w:t>
            </w:r>
          </w:p>
          <w:p w14:paraId="7FD3BA5F" w14:textId="77777777" w:rsidR="00E3283A" w:rsidRPr="0058330B" w:rsidRDefault="00E3283A" w:rsidP="00E3283A">
            <w:pPr>
              <w:pStyle w:val="a4"/>
              <w:shd w:val="clear" w:color="auto" w:fill="FFFFFF"/>
              <w:spacing w:before="180" w:beforeAutospacing="0" w:after="180" w:afterAutospacing="0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</w:pPr>
            <w:r w:rsidRPr="0058330B"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  <w:t>Даже самые застенчивые ребята в лагере находят множество друзей, учатся успешно строить коммуникацию, решать конфликты, вместе добиваться поставленных целей, не забывая и про индивидуальное развитие.</w:t>
            </w:r>
          </w:p>
          <w:p w14:paraId="78A1D3BB" w14:textId="77777777" w:rsidR="00E3283A" w:rsidRPr="0058330B" w:rsidRDefault="00E3283A" w:rsidP="00E3283A">
            <w:pPr>
              <w:pStyle w:val="a4"/>
              <w:shd w:val="clear" w:color="auto" w:fill="FFFFFF"/>
              <w:spacing w:before="180" w:beforeAutospacing="0" w:after="180" w:afterAutospacing="0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</w:pPr>
            <w:r w:rsidRPr="0058330B"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  <w:t>Вся жизнь детей на протяжении смен в лагере построена с учетом их потребностей и пожеланий. В равной степени уделяется внимание физическому и творческому развитию, мероприятия сбалансированы и тщательно продуманы – большую часть времени дети находятся в движении, но не забывают и про спокойное время провождение.</w:t>
            </w:r>
          </w:p>
          <w:p w14:paraId="7344ABA2" w14:textId="77777777" w:rsidR="00E3283A" w:rsidRPr="0058330B" w:rsidRDefault="00E3283A" w:rsidP="00E3283A">
            <w:pPr>
              <w:pStyle w:val="a4"/>
              <w:shd w:val="clear" w:color="auto" w:fill="FFFFFF"/>
              <w:spacing w:before="180" w:beforeAutospacing="0" w:after="180" w:afterAutospacing="0"/>
              <w:jc w:val="both"/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</w:pPr>
            <w:r w:rsidRPr="0058330B">
              <w:rPr>
                <w:rFonts w:ascii="Microsoft Sans Serif" w:eastAsia="Microsoft Sans Serif" w:hAnsi="Microsoft Sans Serif" w:cs="Microsoft Sans Serif"/>
                <w:sz w:val="22"/>
                <w:szCs w:val="22"/>
                <w:lang w:eastAsia="en-US"/>
              </w:rPr>
              <w:t>При желании можно почитать книгу, посетить занятия кружков, заняться интересным хобби.</w:t>
            </w:r>
          </w:p>
          <w:p w14:paraId="4A954D30" w14:textId="04FB305D" w:rsidR="00910C6E" w:rsidRPr="0058330B" w:rsidRDefault="00910C6E">
            <w:pPr>
              <w:pStyle w:val="TableParagraph"/>
              <w:spacing w:line="250" w:lineRule="atLeast"/>
              <w:ind w:right="677" w:firstLine="707"/>
            </w:pPr>
          </w:p>
        </w:tc>
      </w:tr>
    </w:tbl>
    <w:p w14:paraId="24E082D1" w14:textId="77777777" w:rsidR="00910C6E" w:rsidRDefault="00910C6E">
      <w:pPr>
        <w:spacing w:line="250" w:lineRule="atLeast"/>
        <w:sectPr w:rsidR="00910C6E" w:rsidSect="00A94E3B">
          <w:type w:val="continuous"/>
          <w:pgSz w:w="11910" w:h="16840"/>
          <w:pgMar w:top="709" w:right="740" w:bottom="280" w:left="146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Y="-4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8"/>
        <w:gridCol w:w="2410"/>
        <w:gridCol w:w="4779"/>
      </w:tblGrid>
      <w:tr w:rsidR="00910C6E" w14:paraId="33EB334B" w14:textId="77777777" w:rsidTr="00A94E3B">
        <w:trPr>
          <w:trHeight w:val="374"/>
        </w:trPr>
        <w:tc>
          <w:tcPr>
            <w:tcW w:w="9467" w:type="dxa"/>
            <w:gridSpan w:val="3"/>
            <w:shd w:val="clear" w:color="auto" w:fill="F1F1F1"/>
          </w:tcPr>
          <w:p w14:paraId="4402A11A" w14:textId="77777777" w:rsidR="00910C6E" w:rsidRDefault="00000000" w:rsidP="00A94E3B">
            <w:pPr>
              <w:pStyle w:val="TableParagraph"/>
              <w:spacing w:before="6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lastRenderedPageBreak/>
              <w:t>Локализация</w:t>
            </w:r>
            <w:r>
              <w:rPr>
                <w:rFonts w:ascii="Arial" w:hAnsi="Arial"/>
                <w:b/>
                <w:spacing w:val="1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Проекта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(земельные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участки)</w:t>
            </w:r>
          </w:p>
        </w:tc>
      </w:tr>
      <w:tr w:rsidR="00910C6E" w14:paraId="2AFA28D7" w14:textId="77777777" w:rsidTr="00A94E3B">
        <w:trPr>
          <w:trHeight w:val="251"/>
        </w:trPr>
        <w:tc>
          <w:tcPr>
            <w:tcW w:w="4688" w:type="dxa"/>
            <w:gridSpan w:val="2"/>
            <w:shd w:val="clear" w:color="auto" w:fill="F1F1F1"/>
          </w:tcPr>
          <w:p w14:paraId="12DCF105" w14:textId="20DBF42D" w:rsidR="00910C6E" w:rsidRDefault="00000000" w:rsidP="00A94E3B">
            <w:pPr>
              <w:pStyle w:val="TableParagraph"/>
              <w:spacing w:line="232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Площадь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общая</w:t>
            </w:r>
            <w:r w:rsidR="00BE22BB">
              <w:rPr>
                <w:rFonts w:ascii="Arial" w:hAnsi="Arial"/>
                <w:b/>
                <w:w w:val="80"/>
              </w:rPr>
              <w:t xml:space="preserve"> земельных участков</w:t>
            </w:r>
          </w:p>
        </w:tc>
        <w:tc>
          <w:tcPr>
            <w:tcW w:w="4779" w:type="dxa"/>
          </w:tcPr>
          <w:p w14:paraId="6A58FC11" w14:textId="77777777" w:rsidR="00910C6E" w:rsidRDefault="003E4856" w:rsidP="00A94E3B">
            <w:pPr>
              <w:pStyle w:val="TableParagraph"/>
              <w:spacing w:before="3" w:line="228" w:lineRule="exact"/>
              <w:ind w:left="108"/>
            </w:pPr>
            <w:r>
              <w:t>62:24:0080107:87 (5,8 га)</w:t>
            </w:r>
          </w:p>
          <w:p w14:paraId="411703D0" w14:textId="0D511CA0" w:rsidR="003E4856" w:rsidRDefault="003E4856" w:rsidP="00A94E3B">
            <w:pPr>
              <w:pStyle w:val="TableParagraph"/>
              <w:spacing w:before="3" w:line="228" w:lineRule="exact"/>
              <w:ind w:left="108"/>
            </w:pPr>
            <w:r>
              <w:t>62:24:0080107:88 (7,2 га)</w:t>
            </w:r>
          </w:p>
        </w:tc>
      </w:tr>
      <w:tr w:rsidR="00910C6E" w14:paraId="73A14345" w14:textId="77777777" w:rsidTr="00A94E3B">
        <w:trPr>
          <w:trHeight w:val="254"/>
        </w:trPr>
        <w:tc>
          <w:tcPr>
            <w:tcW w:w="4688" w:type="dxa"/>
            <w:gridSpan w:val="2"/>
            <w:shd w:val="clear" w:color="auto" w:fill="F1F1F1"/>
          </w:tcPr>
          <w:p w14:paraId="59FD979F" w14:textId="77777777" w:rsidR="00910C6E" w:rsidRDefault="00000000" w:rsidP="00A94E3B">
            <w:pPr>
              <w:pStyle w:val="TableParagraph"/>
              <w:spacing w:line="234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Тип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участка</w:t>
            </w:r>
          </w:p>
        </w:tc>
        <w:tc>
          <w:tcPr>
            <w:tcW w:w="4779" w:type="dxa"/>
          </w:tcPr>
          <w:p w14:paraId="70AE8E98" w14:textId="081C1EF0" w:rsidR="00910C6E" w:rsidRDefault="003E4856" w:rsidP="00A94E3B">
            <w:pPr>
              <w:pStyle w:val="TableParagraph"/>
              <w:spacing w:before="3" w:line="231" w:lineRule="exact"/>
              <w:ind w:left="108"/>
            </w:pPr>
            <w:r>
              <w:t>браунфилд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г</w:t>
            </w:r>
            <w:r>
              <w:t>ринфилд</w:t>
            </w:r>
          </w:p>
        </w:tc>
      </w:tr>
      <w:tr w:rsidR="00910C6E" w14:paraId="16DACB99" w14:textId="77777777" w:rsidTr="00A94E3B">
        <w:trPr>
          <w:trHeight w:val="251"/>
        </w:trPr>
        <w:tc>
          <w:tcPr>
            <w:tcW w:w="4688" w:type="dxa"/>
            <w:gridSpan w:val="2"/>
            <w:shd w:val="clear" w:color="auto" w:fill="F1F1F1"/>
          </w:tcPr>
          <w:p w14:paraId="0C9E9732" w14:textId="77777777" w:rsidR="00910C6E" w:rsidRDefault="00000000" w:rsidP="00A94E3B">
            <w:pPr>
              <w:pStyle w:val="TableParagraph"/>
              <w:spacing w:line="232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Форма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собственности</w:t>
            </w:r>
          </w:p>
        </w:tc>
        <w:tc>
          <w:tcPr>
            <w:tcW w:w="4779" w:type="dxa"/>
          </w:tcPr>
          <w:p w14:paraId="3B1B06A5" w14:textId="3E80CFA2" w:rsidR="00910C6E" w:rsidRDefault="00000000" w:rsidP="00A94E3B">
            <w:pPr>
              <w:pStyle w:val="TableParagraph"/>
              <w:spacing w:before="3" w:line="228" w:lineRule="exact"/>
              <w:ind w:left="108"/>
            </w:pPr>
            <w:r>
              <w:t>частная</w:t>
            </w:r>
            <w:r>
              <w:rPr>
                <w:spacing w:val="-5"/>
              </w:rPr>
              <w:t xml:space="preserve"> </w:t>
            </w:r>
          </w:p>
        </w:tc>
      </w:tr>
      <w:tr w:rsidR="00F11AAF" w14:paraId="527B349E" w14:textId="77777777" w:rsidTr="0022607D">
        <w:trPr>
          <w:trHeight w:val="458"/>
        </w:trPr>
        <w:tc>
          <w:tcPr>
            <w:tcW w:w="4688" w:type="dxa"/>
            <w:gridSpan w:val="2"/>
            <w:shd w:val="clear" w:color="auto" w:fill="F1F1F1"/>
          </w:tcPr>
          <w:p w14:paraId="6950160B" w14:textId="08AEB38B" w:rsidR="00F11AAF" w:rsidRDefault="00F11AAF" w:rsidP="00A94E3B">
            <w:pPr>
              <w:pStyle w:val="TableParagraph"/>
              <w:spacing w:line="232" w:lineRule="exact"/>
              <w:rPr>
                <w:rFonts w:ascii="Arial" w:hAnsi="Arial"/>
                <w:b/>
                <w:w w:val="80"/>
              </w:rPr>
            </w:pPr>
            <w:r>
              <w:rPr>
                <w:rFonts w:ascii="Arial" w:hAnsi="Arial"/>
                <w:b/>
                <w:w w:val="80"/>
              </w:rPr>
              <w:t>Контактное лицо</w:t>
            </w:r>
          </w:p>
        </w:tc>
        <w:tc>
          <w:tcPr>
            <w:tcW w:w="4779" w:type="dxa"/>
          </w:tcPr>
          <w:p w14:paraId="406A8B9F" w14:textId="48694983" w:rsidR="00F11AAF" w:rsidRDefault="0022607D" w:rsidP="0022607D">
            <w:pPr>
              <w:pStyle w:val="TableParagraph"/>
              <w:spacing w:before="3" w:line="228" w:lineRule="exact"/>
            </w:pPr>
            <w:r>
              <w:t>главный специалист департамента по работе с инвесторами АО «Корпорация развития Рязанской области» Никита Анатольевич 8(4912) 777-717, доб. 216</w:t>
            </w:r>
          </w:p>
        </w:tc>
      </w:tr>
      <w:tr w:rsidR="00910C6E" w14:paraId="0E323052" w14:textId="77777777" w:rsidTr="00A94E3B">
        <w:trPr>
          <w:trHeight w:val="340"/>
        </w:trPr>
        <w:tc>
          <w:tcPr>
            <w:tcW w:w="4688" w:type="dxa"/>
            <w:gridSpan w:val="2"/>
            <w:shd w:val="clear" w:color="auto" w:fill="F1F1F1"/>
          </w:tcPr>
          <w:p w14:paraId="62C17662" w14:textId="77777777" w:rsidR="00910C6E" w:rsidRDefault="00000000" w:rsidP="00A94E3B">
            <w:pPr>
              <w:pStyle w:val="TableParagraph"/>
              <w:spacing w:before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Тип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сделки</w:t>
            </w:r>
          </w:p>
        </w:tc>
        <w:tc>
          <w:tcPr>
            <w:tcW w:w="4779" w:type="dxa"/>
          </w:tcPr>
          <w:p w14:paraId="77BC4F11" w14:textId="5CA7E760" w:rsidR="00910C6E" w:rsidRDefault="003E4856" w:rsidP="00A94E3B">
            <w:pPr>
              <w:pStyle w:val="TableParagraph"/>
              <w:spacing w:line="250" w:lineRule="atLeast"/>
              <w:ind w:left="108" w:right="644"/>
            </w:pPr>
            <w:r>
              <w:t>продажа</w:t>
            </w:r>
          </w:p>
        </w:tc>
      </w:tr>
      <w:tr w:rsidR="00910C6E" w14:paraId="6D411B84" w14:textId="77777777" w:rsidTr="00A94E3B">
        <w:trPr>
          <w:trHeight w:val="505"/>
        </w:trPr>
        <w:tc>
          <w:tcPr>
            <w:tcW w:w="4688" w:type="dxa"/>
            <w:gridSpan w:val="2"/>
            <w:shd w:val="clear" w:color="auto" w:fill="F1F1F1"/>
          </w:tcPr>
          <w:p w14:paraId="3674780E" w14:textId="77777777" w:rsidR="00910C6E" w:rsidRDefault="00000000" w:rsidP="00A94E3B">
            <w:pPr>
              <w:pStyle w:val="TableParagrap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Разрешенное</w:t>
            </w:r>
            <w:r>
              <w:rPr>
                <w:rFonts w:ascii="Arial" w:hAnsi="Arial"/>
                <w:b/>
                <w:spacing w:val="2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использование</w:t>
            </w:r>
          </w:p>
        </w:tc>
        <w:tc>
          <w:tcPr>
            <w:tcW w:w="4779" w:type="dxa"/>
          </w:tcPr>
          <w:p w14:paraId="2D2E88C1" w14:textId="3E9EC0BF" w:rsidR="00910C6E" w:rsidRDefault="003E4856" w:rsidP="00A94E3B">
            <w:pPr>
              <w:pStyle w:val="TableParagraph"/>
              <w:spacing w:line="250" w:lineRule="atLeast"/>
              <w:ind w:left="108" w:right="644"/>
            </w:pPr>
            <w:r w:rsidRPr="003E4856">
              <w:t>Для ведения культурно-оздоровительной деятельности</w:t>
            </w:r>
          </w:p>
        </w:tc>
      </w:tr>
      <w:tr w:rsidR="00910C6E" w14:paraId="0920AF90" w14:textId="77777777" w:rsidTr="00A94E3B">
        <w:trPr>
          <w:trHeight w:val="251"/>
        </w:trPr>
        <w:tc>
          <w:tcPr>
            <w:tcW w:w="4688" w:type="dxa"/>
            <w:gridSpan w:val="2"/>
            <w:shd w:val="clear" w:color="auto" w:fill="F1F1F1"/>
          </w:tcPr>
          <w:p w14:paraId="75C99B20" w14:textId="77777777" w:rsidR="00910C6E" w:rsidRDefault="00000000" w:rsidP="00A94E3B">
            <w:pPr>
              <w:pStyle w:val="TableParagraph"/>
              <w:spacing w:line="232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Категория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земель</w:t>
            </w:r>
          </w:p>
        </w:tc>
        <w:tc>
          <w:tcPr>
            <w:tcW w:w="4779" w:type="dxa"/>
          </w:tcPr>
          <w:p w14:paraId="52510459" w14:textId="75937494" w:rsidR="00910C6E" w:rsidRDefault="003E4856" w:rsidP="00A94E3B">
            <w:pPr>
              <w:pStyle w:val="TableParagraph"/>
              <w:spacing w:before="3" w:line="228" w:lineRule="exact"/>
              <w:ind w:left="108"/>
            </w:pPr>
            <w: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</w:t>
            </w:r>
          </w:p>
        </w:tc>
      </w:tr>
      <w:tr w:rsidR="00910C6E" w14:paraId="59A66F47" w14:textId="77777777" w:rsidTr="00A94E3B">
        <w:trPr>
          <w:trHeight w:val="505"/>
        </w:trPr>
        <w:tc>
          <w:tcPr>
            <w:tcW w:w="4688" w:type="dxa"/>
            <w:gridSpan w:val="2"/>
            <w:shd w:val="clear" w:color="auto" w:fill="F1F1F1"/>
          </w:tcPr>
          <w:p w14:paraId="45FBEA00" w14:textId="77777777" w:rsidR="00910C6E" w:rsidRDefault="00000000" w:rsidP="00A94E3B">
            <w:pPr>
              <w:pStyle w:val="TableParagraph"/>
              <w:spacing w:before="4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Мощность</w:t>
            </w:r>
            <w:r>
              <w:rPr>
                <w:rFonts w:ascii="Arial" w:hAnsi="Arial"/>
                <w:b/>
                <w:spacing w:val="2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имеющейся</w:t>
            </w:r>
            <w:r>
              <w:rPr>
                <w:rFonts w:ascii="Arial" w:hAnsi="Arial"/>
                <w:b/>
                <w:spacing w:val="2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инфраструктуры</w:t>
            </w:r>
          </w:p>
        </w:tc>
        <w:tc>
          <w:tcPr>
            <w:tcW w:w="4779" w:type="dxa"/>
          </w:tcPr>
          <w:p w14:paraId="6C4CCECD" w14:textId="77777777" w:rsidR="00910C6E" w:rsidRDefault="00000000" w:rsidP="00A94E3B">
            <w:pPr>
              <w:pStyle w:val="TableParagraph"/>
              <w:spacing w:line="250" w:lineRule="atLeast"/>
              <w:ind w:left="108" w:right="381"/>
            </w:pPr>
            <w:r>
              <w:t>Полностью соответствует потребностям</w:t>
            </w:r>
            <w:r>
              <w:rPr>
                <w:spacing w:val="-56"/>
              </w:rPr>
              <w:t xml:space="preserve"> </w:t>
            </w:r>
            <w:r>
              <w:t>проекта</w:t>
            </w:r>
          </w:p>
        </w:tc>
      </w:tr>
      <w:tr w:rsidR="00910C6E" w14:paraId="5F95E553" w14:textId="77777777" w:rsidTr="00A94E3B">
        <w:trPr>
          <w:trHeight w:val="1012"/>
        </w:trPr>
        <w:tc>
          <w:tcPr>
            <w:tcW w:w="4688" w:type="dxa"/>
            <w:gridSpan w:val="2"/>
            <w:shd w:val="clear" w:color="auto" w:fill="F1F1F1"/>
          </w:tcPr>
          <w:p w14:paraId="6107EAB5" w14:textId="77777777" w:rsidR="00910C6E" w:rsidRDefault="00000000" w:rsidP="00A94E3B">
            <w:pPr>
              <w:pStyle w:val="TableParagraph"/>
              <w:spacing w:before="4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Меры</w:t>
            </w:r>
            <w:r>
              <w:rPr>
                <w:rFonts w:ascii="Arial" w:hAnsi="Arial"/>
                <w:b/>
                <w:spacing w:val="2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государственной</w:t>
            </w:r>
            <w:r>
              <w:rPr>
                <w:rFonts w:ascii="Arial" w:hAns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поддержки</w:t>
            </w:r>
          </w:p>
        </w:tc>
        <w:tc>
          <w:tcPr>
            <w:tcW w:w="4779" w:type="dxa"/>
          </w:tcPr>
          <w:p w14:paraId="0494E806" w14:textId="4ECB8DAB" w:rsidR="00910C6E" w:rsidRDefault="00000000" w:rsidP="00A94E3B">
            <w:pPr>
              <w:pStyle w:val="TableParagraph"/>
              <w:spacing w:before="5" w:line="242" w:lineRule="auto"/>
              <w:ind w:left="108" w:right="280"/>
            </w:pPr>
            <w:r>
              <w:t>Меры государственной поддержки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инвестиционной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-10"/>
              </w:rPr>
              <w:t xml:space="preserve"> </w:t>
            </w:r>
            <w:r>
              <w:t>Рязанской</w:t>
            </w:r>
            <w:r>
              <w:rPr>
                <w:spacing w:val="-55"/>
              </w:rPr>
              <w:t xml:space="preserve"> </w:t>
            </w:r>
            <w:r>
              <w:t>области</w:t>
            </w:r>
            <w:r w:rsidR="003E4856">
              <w:t>.</w:t>
            </w:r>
          </w:p>
        </w:tc>
      </w:tr>
      <w:tr w:rsidR="00910C6E" w14:paraId="03F3C2C1" w14:textId="77777777" w:rsidTr="00A94E3B">
        <w:trPr>
          <w:trHeight w:val="609"/>
        </w:trPr>
        <w:tc>
          <w:tcPr>
            <w:tcW w:w="4688" w:type="dxa"/>
            <w:gridSpan w:val="2"/>
            <w:shd w:val="clear" w:color="auto" w:fill="F1F1F1"/>
          </w:tcPr>
          <w:p w14:paraId="5929C3EF" w14:textId="77777777" w:rsidR="00910C6E" w:rsidRDefault="00000000" w:rsidP="00A94E3B">
            <w:pPr>
              <w:pStyle w:val="TableParagraph"/>
              <w:spacing w:before="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Региональная</w:t>
            </w:r>
            <w:r>
              <w:rPr>
                <w:rFonts w:ascii="Arial" w:hAns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логистика</w:t>
            </w:r>
          </w:p>
        </w:tc>
        <w:tc>
          <w:tcPr>
            <w:tcW w:w="4779" w:type="dxa"/>
          </w:tcPr>
          <w:p w14:paraId="24FC8C5B" w14:textId="77777777" w:rsidR="0058330B" w:rsidRDefault="00000000" w:rsidP="00A94E3B">
            <w:pPr>
              <w:pStyle w:val="TableParagraph"/>
              <w:tabs>
                <w:tab w:val="left" w:pos="621"/>
                <w:tab w:val="left" w:pos="622"/>
              </w:tabs>
              <w:spacing w:before="2"/>
              <w:ind w:right="245"/>
              <w:rPr>
                <w:spacing w:val="-55"/>
              </w:rPr>
            </w:pPr>
            <w:r>
              <w:rPr>
                <w:spacing w:val="-1"/>
              </w:rPr>
              <w:t>Федеральная</w:t>
            </w:r>
            <w:r>
              <w:rPr>
                <w:spacing w:val="-12"/>
              </w:rPr>
              <w:t xml:space="preserve"> </w:t>
            </w:r>
            <w:r>
              <w:t>автомобильная</w:t>
            </w:r>
            <w:r>
              <w:rPr>
                <w:spacing w:val="-13"/>
              </w:rPr>
              <w:t xml:space="preserve"> </w:t>
            </w:r>
            <w:r>
              <w:t>дорога</w:t>
            </w:r>
            <w:r>
              <w:rPr>
                <w:spacing w:val="-55"/>
              </w:rPr>
              <w:t xml:space="preserve"> </w:t>
            </w:r>
            <w:r w:rsidR="0058330B">
              <w:rPr>
                <w:spacing w:val="-55"/>
              </w:rPr>
              <w:t xml:space="preserve">   </w:t>
            </w:r>
          </w:p>
          <w:p w14:paraId="324E8962" w14:textId="494CDE64" w:rsidR="00910C6E" w:rsidRDefault="00000000" w:rsidP="00A94E3B">
            <w:pPr>
              <w:pStyle w:val="TableParagraph"/>
              <w:tabs>
                <w:tab w:val="left" w:pos="621"/>
                <w:tab w:val="left" w:pos="622"/>
              </w:tabs>
              <w:spacing w:before="2"/>
              <w:ind w:right="245"/>
            </w:pPr>
            <w:r>
              <w:t>М5 “Урал”,</w:t>
            </w:r>
          </w:p>
          <w:p w14:paraId="6D8E377E" w14:textId="7AD53E0C" w:rsidR="00910C6E" w:rsidRDefault="00910C6E" w:rsidP="00A94E3B">
            <w:pPr>
              <w:pStyle w:val="TableParagraph"/>
              <w:tabs>
                <w:tab w:val="left" w:pos="621"/>
                <w:tab w:val="left" w:pos="622"/>
              </w:tabs>
              <w:spacing w:line="245" w:lineRule="exact"/>
            </w:pPr>
          </w:p>
        </w:tc>
      </w:tr>
      <w:tr w:rsidR="00910C6E" w14:paraId="77FA29ED" w14:textId="77777777" w:rsidTr="00A94E3B">
        <w:trPr>
          <w:trHeight w:val="585"/>
        </w:trPr>
        <w:tc>
          <w:tcPr>
            <w:tcW w:w="2278" w:type="dxa"/>
            <w:vMerge w:val="restart"/>
            <w:shd w:val="clear" w:color="auto" w:fill="F1F1F1"/>
          </w:tcPr>
          <w:p w14:paraId="398321D5" w14:textId="77777777" w:rsidR="00910C6E" w:rsidRDefault="00000000" w:rsidP="00A94E3B">
            <w:pPr>
              <w:pStyle w:val="TableParagraph"/>
              <w:spacing w:before="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5"/>
              </w:rPr>
              <w:t>Кадры</w:t>
            </w:r>
          </w:p>
        </w:tc>
        <w:tc>
          <w:tcPr>
            <w:tcW w:w="2410" w:type="dxa"/>
            <w:shd w:val="clear" w:color="auto" w:fill="F1F1F1"/>
          </w:tcPr>
          <w:p w14:paraId="76B5B94C" w14:textId="77777777" w:rsidR="00910C6E" w:rsidRDefault="00000000" w:rsidP="00A94E3B">
            <w:pPr>
              <w:pStyle w:val="TableParagraph"/>
              <w:spacing w:before="40"/>
              <w:ind w:left="108" w:right="9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Население</w:t>
            </w:r>
            <w:r>
              <w:rPr>
                <w:rFonts w:ascii="Arial" w:hAnsi="Arial"/>
                <w:b/>
                <w:spacing w:val="2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региона,</w:t>
            </w:r>
            <w:r>
              <w:rPr>
                <w:rFonts w:ascii="Arial" w:hAnsi="Arial"/>
                <w:b/>
                <w:spacing w:val="-4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тыс.</w:t>
            </w:r>
            <w:r>
              <w:rPr>
                <w:rFonts w:ascii="Arial" w:hAnsi="Arial"/>
                <w:b/>
                <w:spacing w:val="-9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чел.</w:t>
            </w:r>
          </w:p>
        </w:tc>
        <w:tc>
          <w:tcPr>
            <w:tcW w:w="4779" w:type="dxa"/>
          </w:tcPr>
          <w:p w14:paraId="34929F68" w14:textId="77777777" w:rsidR="00910C6E" w:rsidRDefault="00000000" w:rsidP="00A94E3B">
            <w:pPr>
              <w:pStyle w:val="TableParagraph"/>
              <w:spacing w:before="3"/>
            </w:pPr>
            <w:r>
              <w:t>1090</w:t>
            </w:r>
          </w:p>
        </w:tc>
      </w:tr>
      <w:tr w:rsidR="00910C6E" w14:paraId="2500D87C" w14:textId="77777777" w:rsidTr="00A94E3B">
        <w:trPr>
          <w:trHeight w:val="292"/>
        </w:trPr>
        <w:tc>
          <w:tcPr>
            <w:tcW w:w="2278" w:type="dxa"/>
            <w:vMerge/>
            <w:tcBorders>
              <w:top w:val="nil"/>
            </w:tcBorders>
            <w:shd w:val="clear" w:color="auto" w:fill="F1F1F1"/>
          </w:tcPr>
          <w:p w14:paraId="53275E6F" w14:textId="77777777" w:rsidR="00910C6E" w:rsidRDefault="00910C6E" w:rsidP="00A94E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shd w:val="clear" w:color="auto" w:fill="F1F1F1"/>
          </w:tcPr>
          <w:p w14:paraId="285EB38C" w14:textId="00A1D1DF" w:rsidR="00910C6E" w:rsidRDefault="00000000" w:rsidP="00A94E3B">
            <w:pPr>
              <w:pStyle w:val="TableParagraph"/>
              <w:spacing w:before="40" w:line="232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Трудоспособное</w:t>
            </w:r>
            <w:r w:rsidR="0058330B">
              <w:rPr>
                <w:rFonts w:ascii="Arial" w:hAnsi="Arial"/>
                <w:b/>
                <w:w w:val="90"/>
              </w:rPr>
              <w:t xml:space="preserve"> </w:t>
            </w:r>
            <w:r w:rsidR="0058330B">
              <w:rPr>
                <w:rFonts w:ascii="Arial" w:hAnsi="Arial"/>
                <w:b/>
                <w:w w:val="80"/>
              </w:rPr>
              <w:t>население,</w:t>
            </w:r>
            <w:r w:rsidR="0058330B"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 w:rsidR="0058330B">
              <w:rPr>
                <w:rFonts w:ascii="Arial" w:hAnsi="Arial"/>
                <w:b/>
                <w:w w:val="80"/>
              </w:rPr>
              <w:t>тыс.</w:t>
            </w:r>
            <w:r w:rsidR="0058330B">
              <w:rPr>
                <w:rFonts w:ascii="Arial" w:hAnsi="Arial"/>
                <w:b/>
                <w:spacing w:val="14"/>
                <w:w w:val="80"/>
              </w:rPr>
              <w:t xml:space="preserve"> </w:t>
            </w:r>
            <w:r w:rsidR="0058330B">
              <w:rPr>
                <w:rFonts w:ascii="Arial" w:hAnsi="Arial"/>
                <w:b/>
                <w:w w:val="80"/>
              </w:rPr>
              <w:t>чел.</w:t>
            </w:r>
          </w:p>
        </w:tc>
        <w:tc>
          <w:tcPr>
            <w:tcW w:w="4779" w:type="dxa"/>
          </w:tcPr>
          <w:p w14:paraId="541AD8ED" w14:textId="77777777" w:rsidR="00910C6E" w:rsidRDefault="00000000" w:rsidP="00A94E3B">
            <w:pPr>
              <w:pStyle w:val="TableParagraph"/>
              <w:spacing w:before="3"/>
            </w:pPr>
            <w:r>
              <w:t>530,2</w:t>
            </w:r>
          </w:p>
        </w:tc>
      </w:tr>
      <w:tr w:rsidR="0058330B" w14:paraId="4B1ABA1C" w14:textId="77777777" w:rsidTr="00A94E3B">
        <w:trPr>
          <w:trHeight w:val="292"/>
        </w:trPr>
        <w:tc>
          <w:tcPr>
            <w:tcW w:w="2278" w:type="dxa"/>
            <w:tcBorders>
              <w:top w:val="nil"/>
            </w:tcBorders>
            <w:shd w:val="clear" w:color="auto" w:fill="F1F1F1"/>
          </w:tcPr>
          <w:p w14:paraId="6BCDA431" w14:textId="77777777" w:rsidR="0058330B" w:rsidRDefault="0058330B" w:rsidP="00A94E3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shd w:val="clear" w:color="auto" w:fill="F1F1F1"/>
          </w:tcPr>
          <w:p w14:paraId="1FA36910" w14:textId="77777777" w:rsidR="0058330B" w:rsidRDefault="0058330B" w:rsidP="00A94E3B">
            <w:pPr>
              <w:pStyle w:val="TableParagraph"/>
              <w:spacing w:before="41" w:line="252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90"/>
              </w:rPr>
              <w:t>Население</w:t>
            </w:r>
          </w:p>
          <w:p w14:paraId="5B023DEA" w14:textId="77777777" w:rsidR="0058330B" w:rsidRDefault="0058330B" w:rsidP="00A94E3B">
            <w:pPr>
              <w:pStyle w:val="TableParagraph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агломерации</w:t>
            </w:r>
            <w:r>
              <w:rPr>
                <w:rFonts w:ascii="Arial" w:hAnsi="Arial"/>
                <w:b/>
                <w:spacing w:val="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в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непосредственной</w:t>
            </w:r>
          </w:p>
          <w:p w14:paraId="4B20D0E1" w14:textId="000E0F35" w:rsidR="0058330B" w:rsidRDefault="0058330B" w:rsidP="00A94E3B">
            <w:pPr>
              <w:pStyle w:val="TableParagraph"/>
              <w:spacing w:before="40" w:line="232" w:lineRule="exact"/>
              <w:ind w:left="108"/>
              <w:rPr>
                <w:rFonts w:ascii="Arial" w:hAnsi="Arial"/>
                <w:b/>
                <w:w w:val="90"/>
              </w:rPr>
            </w:pPr>
            <w:r>
              <w:rPr>
                <w:rFonts w:ascii="Arial" w:hAnsi="Arial"/>
                <w:b/>
                <w:w w:val="80"/>
              </w:rPr>
              <w:t>локации,</w:t>
            </w:r>
            <w:r>
              <w:rPr>
                <w:rFonts w:ascii="Arial" w:hAnsi="Arial"/>
                <w:b/>
                <w:spacing w:val="2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тыс.</w:t>
            </w:r>
            <w:r>
              <w:rPr>
                <w:rFonts w:ascii="Arial" w:hAnsi="Arial"/>
                <w:b/>
                <w:spacing w:val="2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чел.</w:t>
            </w:r>
          </w:p>
        </w:tc>
        <w:tc>
          <w:tcPr>
            <w:tcW w:w="4779" w:type="dxa"/>
          </w:tcPr>
          <w:p w14:paraId="44FA22ED" w14:textId="7C85D171" w:rsidR="0058330B" w:rsidRDefault="0058330B" w:rsidP="00A94E3B">
            <w:pPr>
              <w:pStyle w:val="TableParagraph"/>
              <w:spacing w:before="3"/>
            </w:pPr>
            <w:r>
              <w:t>20,5</w:t>
            </w:r>
          </w:p>
        </w:tc>
      </w:tr>
    </w:tbl>
    <w:p w14:paraId="6D6AC760" w14:textId="77777777" w:rsidR="00910C6E" w:rsidRDefault="00910C6E"/>
    <w:p w14:paraId="382BCCFB" w14:textId="6F0DAF98" w:rsidR="0058330B" w:rsidRDefault="00A94E3B" w:rsidP="0058330B">
      <w:r>
        <w:rPr>
          <w:noProof/>
        </w:rPr>
        <w:lastRenderedPageBreak/>
        <w:drawing>
          <wp:inline distT="0" distB="0" distL="0" distR="0" wp14:anchorId="008438BD" wp14:editId="1E44A86F">
            <wp:extent cx="6165850" cy="4618355"/>
            <wp:effectExtent l="0" t="0" r="6350" b="0"/>
            <wp:docPr id="950964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4B62" w14:textId="53F514F7" w:rsidR="00153B6A" w:rsidRDefault="0058330B" w:rsidP="0058330B">
      <w:pPr>
        <w:tabs>
          <w:tab w:val="left" w:pos="945"/>
        </w:tabs>
      </w:pPr>
      <w:r>
        <w:tab/>
      </w:r>
      <w:r w:rsidR="00A94E3B">
        <w:rPr>
          <w:noProof/>
        </w:rPr>
        <w:drawing>
          <wp:inline distT="0" distB="0" distL="0" distR="0" wp14:anchorId="2A7D352E" wp14:editId="6D158C29">
            <wp:extent cx="6165850" cy="4618355"/>
            <wp:effectExtent l="0" t="0" r="6350" b="0"/>
            <wp:docPr id="7833198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A659" w14:textId="77777777" w:rsidR="00A94E3B" w:rsidRDefault="00A94E3B" w:rsidP="0058330B">
      <w:pPr>
        <w:tabs>
          <w:tab w:val="left" w:pos="945"/>
        </w:tabs>
      </w:pPr>
    </w:p>
    <w:p w14:paraId="3947466B" w14:textId="77777777" w:rsidR="00A94E3B" w:rsidRDefault="00A94E3B" w:rsidP="0058330B">
      <w:pPr>
        <w:tabs>
          <w:tab w:val="left" w:pos="945"/>
        </w:tabs>
      </w:pPr>
    </w:p>
    <w:p w14:paraId="0F3AEEC7" w14:textId="38BA2932" w:rsidR="00A94E3B" w:rsidRDefault="00A94E3B" w:rsidP="0058330B">
      <w:pPr>
        <w:tabs>
          <w:tab w:val="left" w:pos="945"/>
        </w:tabs>
      </w:pPr>
      <w:r>
        <w:rPr>
          <w:noProof/>
        </w:rPr>
        <w:lastRenderedPageBreak/>
        <w:drawing>
          <wp:inline distT="0" distB="0" distL="0" distR="0" wp14:anchorId="0377ABE0" wp14:editId="35D0A9D5">
            <wp:extent cx="6165850" cy="4618355"/>
            <wp:effectExtent l="0" t="0" r="6350" b="0"/>
            <wp:docPr id="1702361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9F56F" w14:textId="77777777" w:rsidR="00A94E3B" w:rsidRDefault="00A94E3B" w:rsidP="0058330B">
      <w:pPr>
        <w:tabs>
          <w:tab w:val="left" w:pos="945"/>
        </w:tabs>
      </w:pPr>
    </w:p>
    <w:p w14:paraId="4A9812C0" w14:textId="1BA4652F" w:rsidR="00A94E3B" w:rsidRDefault="00A94E3B" w:rsidP="0058330B">
      <w:pPr>
        <w:tabs>
          <w:tab w:val="left" w:pos="945"/>
        </w:tabs>
      </w:pPr>
      <w:r>
        <w:rPr>
          <w:noProof/>
        </w:rPr>
        <w:drawing>
          <wp:inline distT="0" distB="0" distL="0" distR="0" wp14:anchorId="51D559AE" wp14:editId="386984DA">
            <wp:extent cx="6165850" cy="4618355"/>
            <wp:effectExtent l="0" t="0" r="6350" b="0"/>
            <wp:docPr id="19256937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D344" w14:textId="77777777" w:rsidR="00A94E3B" w:rsidRDefault="00A94E3B" w:rsidP="0058330B">
      <w:pPr>
        <w:tabs>
          <w:tab w:val="left" w:pos="945"/>
        </w:tabs>
      </w:pPr>
    </w:p>
    <w:p w14:paraId="45E254A6" w14:textId="77777777" w:rsidR="00A94E3B" w:rsidRDefault="00A94E3B" w:rsidP="0058330B">
      <w:pPr>
        <w:tabs>
          <w:tab w:val="left" w:pos="945"/>
        </w:tabs>
      </w:pPr>
    </w:p>
    <w:p w14:paraId="32043B2B" w14:textId="784D3C94" w:rsidR="00A94E3B" w:rsidRDefault="00A94E3B" w:rsidP="0058330B">
      <w:pPr>
        <w:tabs>
          <w:tab w:val="left" w:pos="945"/>
        </w:tabs>
      </w:pPr>
      <w:r>
        <w:rPr>
          <w:noProof/>
        </w:rPr>
        <w:lastRenderedPageBreak/>
        <w:drawing>
          <wp:inline distT="0" distB="0" distL="0" distR="0" wp14:anchorId="00451452" wp14:editId="216FC57F">
            <wp:extent cx="6165850" cy="4618355"/>
            <wp:effectExtent l="0" t="0" r="6350" b="0"/>
            <wp:docPr id="8242399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113A" w14:textId="77777777" w:rsidR="00A94E3B" w:rsidRDefault="00A94E3B" w:rsidP="0058330B">
      <w:pPr>
        <w:tabs>
          <w:tab w:val="left" w:pos="945"/>
        </w:tabs>
      </w:pPr>
    </w:p>
    <w:p w14:paraId="6FA50668" w14:textId="1DC1BC64" w:rsidR="00A94E3B" w:rsidRDefault="00A94E3B" w:rsidP="0058330B">
      <w:pPr>
        <w:tabs>
          <w:tab w:val="left" w:pos="945"/>
        </w:tabs>
      </w:pPr>
      <w:r>
        <w:rPr>
          <w:noProof/>
        </w:rPr>
        <w:drawing>
          <wp:inline distT="0" distB="0" distL="0" distR="0" wp14:anchorId="65CCA7AF" wp14:editId="76645FC1">
            <wp:extent cx="6165850" cy="4618355"/>
            <wp:effectExtent l="0" t="0" r="6350" b="0"/>
            <wp:docPr id="16726959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2BE2" w14:textId="77777777" w:rsidR="00A94E3B" w:rsidRDefault="00A94E3B" w:rsidP="0058330B">
      <w:pPr>
        <w:tabs>
          <w:tab w:val="left" w:pos="945"/>
        </w:tabs>
      </w:pPr>
    </w:p>
    <w:p w14:paraId="2F6D0AEA" w14:textId="4792A993" w:rsidR="00A94E3B" w:rsidRDefault="00A94E3B" w:rsidP="0058330B">
      <w:pPr>
        <w:tabs>
          <w:tab w:val="left" w:pos="945"/>
        </w:tabs>
      </w:pPr>
      <w:r>
        <w:rPr>
          <w:noProof/>
        </w:rPr>
        <w:lastRenderedPageBreak/>
        <w:drawing>
          <wp:inline distT="0" distB="0" distL="0" distR="0" wp14:anchorId="08AAE196" wp14:editId="1DCA398B">
            <wp:extent cx="6165850" cy="4128135"/>
            <wp:effectExtent l="0" t="0" r="6350" b="5715"/>
            <wp:docPr id="7915000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DE9D" w14:textId="77777777" w:rsidR="00A94E3B" w:rsidRDefault="00A94E3B" w:rsidP="0058330B">
      <w:pPr>
        <w:tabs>
          <w:tab w:val="left" w:pos="945"/>
        </w:tabs>
      </w:pPr>
    </w:p>
    <w:p w14:paraId="291D4C8A" w14:textId="204EA150" w:rsidR="00A94E3B" w:rsidRDefault="00A94E3B" w:rsidP="0058330B">
      <w:pPr>
        <w:tabs>
          <w:tab w:val="left" w:pos="945"/>
        </w:tabs>
      </w:pPr>
      <w:r>
        <w:rPr>
          <w:noProof/>
        </w:rPr>
        <w:drawing>
          <wp:inline distT="0" distB="0" distL="0" distR="0" wp14:anchorId="271B5EF4" wp14:editId="1C93C63B">
            <wp:extent cx="6165850" cy="4128135"/>
            <wp:effectExtent l="0" t="0" r="6350" b="5715"/>
            <wp:docPr id="4924564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C5559" w14:textId="77777777" w:rsidR="00A94E3B" w:rsidRDefault="00A94E3B" w:rsidP="0058330B">
      <w:pPr>
        <w:tabs>
          <w:tab w:val="left" w:pos="945"/>
        </w:tabs>
      </w:pPr>
    </w:p>
    <w:p w14:paraId="0B1BDE46" w14:textId="317CE2E0" w:rsidR="00A94E3B" w:rsidRDefault="00A94E3B" w:rsidP="0058330B">
      <w:pPr>
        <w:tabs>
          <w:tab w:val="left" w:pos="945"/>
        </w:tabs>
      </w:pPr>
      <w:r>
        <w:rPr>
          <w:noProof/>
        </w:rPr>
        <w:lastRenderedPageBreak/>
        <w:drawing>
          <wp:inline distT="0" distB="0" distL="0" distR="0" wp14:anchorId="79AB7048" wp14:editId="43E94966">
            <wp:extent cx="6165850" cy="4128135"/>
            <wp:effectExtent l="0" t="0" r="6350" b="5715"/>
            <wp:docPr id="215756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8E96" w14:textId="77777777" w:rsidR="00A94E3B" w:rsidRDefault="00A94E3B" w:rsidP="0058330B">
      <w:pPr>
        <w:tabs>
          <w:tab w:val="left" w:pos="945"/>
        </w:tabs>
      </w:pPr>
    </w:p>
    <w:p w14:paraId="032427C7" w14:textId="5EDAD412" w:rsidR="00A94E3B" w:rsidRDefault="00A94E3B" w:rsidP="0058330B">
      <w:pPr>
        <w:tabs>
          <w:tab w:val="left" w:pos="945"/>
        </w:tabs>
      </w:pPr>
      <w:r>
        <w:rPr>
          <w:noProof/>
        </w:rPr>
        <w:drawing>
          <wp:inline distT="0" distB="0" distL="0" distR="0" wp14:anchorId="18036589" wp14:editId="78122EC4">
            <wp:extent cx="6165850" cy="4128135"/>
            <wp:effectExtent l="0" t="0" r="6350" b="5715"/>
            <wp:docPr id="21139617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2CBD" w14:textId="77777777" w:rsidR="00A94E3B" w:rsidRDefault="00A94E3B" w:rsidP="0058330B">
      <w:pPr>
        <w:tabs>
          <w:tab w:val="left" w:pos="945"/>
        </w:tabs>
      </w:pPr>
    </w:p>
    <w:p w14:paraId="656D779E" w14:textId="6779E399" w:rsidR="00A94E3B" w:rsidRDefault="00A94E3B" w:rsidP="0058330B">
      <w:pPr>
        <w:tabs>
          <w:tab w:val="left" w:pos="945"/>
        </w:tabs>
      </w:pPr>
      <w:r>
        <w:rPr>
          <w:noProof/>
        </w:rPr>
        <w:lastRenderedPageBreak/>
        <w:drawing>
          <wp:inline distT="0" distB="0" distL="0" distR="0" wp14:anchorId="21C5DE74" wp14:editId="0F4EA1C5">
            <wp:extent cx="6165850" cy="4128135"/>
            <wp:effectExtent l="0" t="0" r="6350" b="5715"/>
            <wp:docPr id="5353379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26CB" w14:textId="77777777" w:rsidR="00A94E3B" w:rsidRDefault="00A94E3B" w:rsidP="0058330B">
      <w:pPr>
        <w:tabs>
          <w:tab w:val="left" w:pos="945"/>
        </w:tabs>
      </w:pPr>
    </w:p>
    <w:p w14:paraId="1FE26923" w14:textId="31F41C50" w:rsidR="00A94E3B" w:rsidRDefault="00A94E3B" w:rsidP="0058330B">
      <w:pPr>
        <w:tabs>
          <w:tab w:val="left" w:pos="945"/>
        </w:tabs>
      </w:pPr>
      <w:r>
        <w:rPr>
          <w:noProof/>
        </w:rPr>
        <w:drawing>
          <wp:inline distT="0" distB="0" distL="0" distR="0" wp14:anchorId="14058B6E" wp14:editId="336E8B77">
            <wp:extent cx="6165850" cy="4128135"/>
            <wp:effectExtent l="0" t="0" r="6350" b="5715"/>
            <wp:docPr id="14388611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CF6C" w14:textId="77777777" w:rsidR="00A94E3B" w:rsidRDefault="00A94E3B" w:rsidP="0058330B">
      <w:pPr>
        <w:tabs>
          <w:tab w:val="left" w:pos="945"/>
        </w:tabs>
      </w:pPr>
    </w:p>
    <w:p w14:paraId="34ABD0B3" w14:textId="4F22CB5E" w:rsidR="00A94E3B" w:rsidRDefault="00A94E3B" w:rsidP="0058330B">
      <w:pPr>
        <w:tabs>
          <w:tab w:val="left" w:pos="945"/>
        </w:tabs>
      </w:pPr>
      <w:r>
        <w:rPr>
          <w:noProof/>
        </w:rPr>
        <w:lastRenderedPageBreak/>
        <w:drawing>
          <wp:inline distT="0" distB="0" distL="0" distR="0" wp14:anchorId="4D4B99EB" wp14:editId="37E920D8">
            <wp:extent cx="6165850" cy="4719955"/>
            <wp:effectExtent l="0" t="0" r="6350" b="4445"/>
            <wp:docPr id="885549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13E7" w14:textId="77777777" w:rsidR="00A94E3B" w:rsidRDefault="00A94E3B" w:rsidP="0058330B">
      <w:pPr>
        <w:tabs>
          <w:tab w:val="left" w:pos="945"/>
        </w:tabs>
      </w:pPr>
    </w:p>
    <w:p w14:paraId="4E59DE86" w14:textId="5B3D075F" w:rsidR="00A94E3B" w:rsidRDefault="00A94E3B" w:rsidP="0058330B">
      <w:pPr>
        <w:tabs>
          <w:tab w:val="left" w:pos="945"/>
        </w:tabs>
      </w:pPr>
      <w:r>
        <w:rPr>
          <w:noProof/>
        </w:rPr>
        <w:drawing>
          <wp:inline distT="0" distB="0" distL="0" distR="0" wp14:anchorId="43114CDC" wp14:editId="58E40A6F">
            <wp:extent cx="6165850" cy="4109085"/>
            <wp:effectExtent l="0" t="0" r="6350" b="5715"/>
            <wp:docPr id="19455459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E3B">
      <w:pgSz w:w="11910" w:h="16840"/>
      <w:pgMar w:top="1120" w:right="7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84DFA"/>
    <w:multiLevelType w:val="hybridMultilevel"/>
    <w:tmpl w:val="719833C8"/>
    <w:lvl w:ilvl="0" w:tplc="D4B0E1C0">
      <w:numFmt w:val="bullet"/>
      <w:lvlText w:val=""/>
      <w:lvlJc w:val="left"/>
      <w:pPr>
        <w:ind w:left="317" w:hanging="30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1B8C5AC">
      <w:numFmt w:val="bullet"/>
      <w:lvlText w:val="•"/>
      <w:lvlJc w:val="left"/>
      <w:pPr>
        <w:ind w:left="755" w:hanging="305"/>
      </w:pPr>
      <w:rPr>
        <w:rFonts w:hint="default"/>
        <w:lang w:val="ru-RU" w:eastAsia="en-US" w:bidi="ar-SA"/>
      </w:rPr>
    </w:lvl>
    <w:lvl w:ilvl="2" w:tplc="007CFD96">
      <w:numFmt w:val="bullet"/>
      <w:lvlText w:val="•"/>
      <w:lvlJc w:val="left"/>
      <w:pPr>
        <w:ind w:left="1190" w:hanging="305"/>
      </w:pPr>
      <w:rPr>
        <w:rFonts w:hint="default"/>
        <w:lang w:val="ru-RU" w:eastAsia="en-US" w:bidi="ar-SA"/>
      </w:rPr>
    </w:lvl>
    <w:lvl w:ilvl="3" w:tplc="F10C0BB8">
      <w:numFmt w:val="bullet"/>
      <w:lvlText w:val="•"/>
      <w:lvlJc w:val="left"/>
      <w:pPr>
        <w:ind w:left="1625" w:hanging="305"/>
      </w:pPr>
      <w:rPr>
        <w:rFonts w:hint="default"/>
        <w:lang w:val="ru-RU" w:eastAsia="en-US" w:bidi="ar-SA"/>
      </w:rPr>
    </w:lvl>
    <w:lvl w:ilvl="4" w:tplc="FE325558">
      <w:numFmt w:val="bullet"/>
      <w:lvlText w:val="•"/>
      <w:lvlJc w:val="left"/>
      <w:pPr>
        <w:ind w:left="2060" w:hanging="305"/>
      </w:pPr>
      <w:rPr>
        <w:rFonts w:hint="default"/>
        <w:lang w:val="ru-RU" w:eastAsia="en-US" w:bidi="ar-SA"/>
      </w:rPr>
    </w:lvl>
    <w:lvl w:ilvl="5" w:tplc="6D9EC6B4">
      <w:numFmt w:val="bullet"/>
      <w:lvlText w:val="•"/>
      <w:lvlJc w:val="left"/>
      <w:pPr>
        <w:ind w:left="2495" w:hanging="305"/>
      </w:pPr>
      <w:rPr>
        <w:rFonts w:hint="default"/>
        <w:lang w:val="ru-RU" w:eastAsia="en-US" w:bidi="ar-SA"/>
      </w:rPr>
    </w:lvl>
    <w:lvl w:ilvl="6" w:tplc="61349AE6">
      <w:numFmt w:val="bullet"/>
      <w:lvlText w:val="•"/>
      <w:lvlJc w:val="left"/>
      <w:pPr>
        <w:ind w:left="2930" w:hanging="305"/>
      </w:pPr>
      <w:rPr>
        <w:rFonts w:hint="default"/>
        <w:lang w:val="ru-RU" w:eastAsia="en-US" w:bidi="ar-SA"/>
      </w:rPr>
    </w:lvl>
    <w:lvl w:ilvl="7" w:tplc="F1D89C84">
      <w:numFmt w:val="bullet"/>
      <w:lvlText w:val="•"/>
      <w:lvlJc w:val="left"/>
      <w:pPr>
        <w:ind w:left="3365" w:hanging="305"/>
      </w:pPr>
      <w:rPr>
        <w:rFonts w:hint="default"/>
        <w:lang w:val="ru-RU" w:eastAsia="en-US" w:bidi="ar-SA"/>
      </w:rPr>
    </w:lvl>
    <w:lvl w:ilvl="8" w:tplc="ED487836">
      <w:numFmt w:val="bullet"/>
      <w:lvlText w:val="•"/>
      <w:lvlJc w:val="left"/>
      <w:pPr>
        <w:ind w:left="3800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3EDB105B"/>
    <w:multiLevelType w:val="hybridMultilevel"/>
    <w:tmpl w:val="36C8F7C8"/>
    <w:lvl w:ilvl="0" w:tplc="7A6E54C6">
      <w:numFmt w:val="bullet"/>
      <w:lvlText w:val=""/>
      <w:lvlJc w:val="left"/>
      <w:pPr>
        <w:ind w:left="851" w:hanging="44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1648CCE">
      <w:numFmt w:val="bullet"/>
      <w:lvlText w:val="•"/>
      <w:lvlJc w:val="left"/>
      <w:pPr>
        <w:ind w:left="1719" w:hanging="447"/>
      </w:pPr>
      <w:rPr>
        <w:rFonts w:hint="default"/>
        <w:lang w:val="ru-RU" w:eastAsia="en-US" w:bidi="ar-SA"/>
      </w:rPr>
    </w:lvl>
    <w:lvl w:ilvl="2" w:tplc="1C8200E2">
      <w:numFmt w:val="bullet"/>
      <w:lvlText w:val="•"/>
      <w:lvlJc w:val="left"/>
      <w:pPr>
        <w:ind w:left="2579" w:hanging="447"/>
      </w:pPr>
      <w:rPr>
        <w:rFonts w:hint="default"/>
        <w:lang w:val="ru-RU" w:eastAsia="en-US" w:bidi="ar-SA"/>
      </w:rPr>
    </w:lvl>
    <w:lvl w:ilvl="3" w:tplc="52808B2C">
      <w:numFmt w:val="bullet"/>
      <w:lvlText w:val="•"/>
      <w:lvlJc w:val="left"/>
      <w:pPr>
        <w:ind w:left="3439" w:hanging="447"/>
      </w:pPr>
      <w:rPr>
        <w:rFonts w:hint="default"/>
        <w:lang w:val="ru-RU" w:eastAsia="en-US" w:bidi="ar-SA"/>
      </w:rPr>
    </w:lvl>
    <w:lvl w:ilvl="4" w:tplc="9F120B26">
      <w:numFmt w:val="bullet"/>
      <w:lvlText w:val="•"/>
      <w:lvlJc w:val="left"/>
      <w:pPr>
        <w:ind w:left="4298" w:hanging="447"/>
      </w:pPr>
      <w:rPr>
        <w:rFonts w:hint="default"/>
        <w:lang w:val="ru-RU" w:eastAsia="en-US" w:bidi="ar-SA"/>
      </w:rPr>
    </w:lvl>
    <w:lvl w:ilvl="5" w:tplc="11A0825C">
      <w:numFmt w:val="bullet"/>
      <w:lvlText w:val="•"/>
      <w:lvlJc w:val="left"/>
      <w:pPr>
        <w:ind w:left="5158" w:hanging="447"/>
      </w:pPr>
      <w:rPr>
        <w:rFonts w:hint="default"/>
        <w:lang w:val="ru-RU" w:eastAsia="en-US" w:bidi="ar-SA"/>
      </w:rPr>
    </w:lvl>
    <w:lvl w:ilvl="6" w:tplc="9C1C4366">
      <w:numFmt w:val="bullet"/>
      <w:lvlText w:val="•"/>
      <w:lvlJc w:val="left"/>
      <w:pPr>
        <w:ind w:left="6018" w:hanging="447"/>
      </w:pPr>
      <w:rPr>
        <w:rFonts w:hint="default"/>
        <w:lang w:val="ru-RU" w:eastAsia="en-US" w:bidi="ar-SA"/>
      </w:rPr>
    </w:lvl>
    <w:lvl w:ilvl="7" w:tplc="33943268">
      <w:numFmt w:val="bullet"/>
      <w:lvlText w:val="•"/>
      <w:lvlJc w:val="left"/>
      <w:pPr>
        <w:ind w:left="6877" w:hanging="447"/>
      </w:pPr>
      <w:rPr>
        <w:rFonts w:hint="default"/>
        <w:lang w:val="ru-RU" w:eastAsia="en-US" w:bidi="ar-SA"/>
      </w:rPr>
    </w:lvl>
    <w:lvl w:ilvl="8" w:tplc="0D04B114">
      <w:numFmt w:val="bullet"/>
      <w:lvlText w:val="•"/>
      <w:lvlJc w:val="left"/>
      <w:pPr>
        <w:ind w:left="7737" w:hanging="447"/>
      </w:pPr>
      <w:rPr>
        <w:rFonts w:hint="default"/>
        <w:lang w:val="ru-RU" w:eastAsia="en-US" w:bidi="ar-SA"/>
      </w:rPr>
    </w:lvl>
  </w:abstractNum>
  <w:abstractNum w:abstractNumId="2" w15:restartNumberingAfterBreak="0">
    <w:nsid w:val="41D00CAE"/>
    <w:multiLevelType w:val="hybridMultilevel"/>
    <w:tmpl w:val="45BA5606"/>
    <w:lvl w:ilvl="0" w:tplc="757218C8">
      <w:numFmt w:val="bullet"/>
      <w:lvlText w:val="●"/>
      <w:lvlJc w:val="left"/>
      <w:pPr>
        <w:ind w:left="827" w:hanging="36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0C14BFEE">
      <w:numFmt w:val="bullet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2" w:tplc="98C44174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3" w:tplc="68A60B36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4" w:tplc="80F00210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5" w:tplc="58121D2E">
      <w:numFmt w:val="bullet"/>
      <w:lvlText w:val="•"/>
      <w:lvlJc w:val="left"/>
      <w:pPr>
        <w:ind w:left="5138" w:hanging="360"/>
      </w:pPr>
      <w:rPr>
        <w:rFonts w:hint="default"/>
        <w:lang w:val="ru-RU" w:eastAsia="en-US" w:bidi="ar-SA"/>
      </w:rPr>
    </w:lvl>
    <w:lvl w:ilvl="6" w:tplc="CA440690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7" w:tplc="238AAB86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8" w:tplc="C04004D2">
      <w:numFmt w:val="bullet"/>
      <w:lvlText w:val="•"/>
      <w:lvlJc w:val="left"/>
      <w:pPr>
        <w:ind w:left="772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6D02860"/>
    <w:multiLevelType w:val="hybridMultilevel"/>
    <w:tmpl w:val="512216EA"/>
    <w:lvl w:ilvl="0" w:tplc="52D63482">
      <w:numFmt w:val="bullet"/>
      <w:lvlText w:val="●"/>
      <w:lvlJc w:val="left"/>
      <w:pPr>
        <w:ind w:left="107" w:hanging="332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CF92A526">
      <w:numFmt w:val="bullet"/>
      <w:lvlText w:val="•"/>
      <w:lvlJc w:val="left"/>
      <w:pPr>
        <w:ind w:left="1035" w:hanging="332"/>
      </w:pPr>
      <w:rPr>
        <w:rFonts w:hint="default"/>
        <w:lang w:val="ru-RU" w:eastAsia="en-US" w:bidi="ar-SA"/>
      </w:rPr>
    </w:lvl>
    <w:lvl w:ilvl="2" w:tplc="4D8C6312">
      <w:numFmt w:val="bullet"/>
      <w:lvlText w:val="•"/>
      <w:lvlJc w:val="left"/>
      <w:pPr>
        <w:ind w:left="1971" w:hanging="332"/>
      </w:pPr>
      <w:rPr>
        <w:rFonts w:hint="default"/>
        <w:lang w:val="ru-RU" w:eastAsia="en-US" w:bidi="ar-SA"/>
      </w:rPr>
    </w:lvl>
    <w:lvl w:ilvl="3" w:tplc="3D14B386">
      <w:numFmt w:val="bullet"/>
      <w:lvlText w:val="•"/>
      <w:lvlJc w:val="left"/>
      <w:pPr>
        <w:ind w:left="2907" w:hanging="332"/>
      </w:pPr>
      <w:rPr>
        <w:rFonts w:hint="default"/>
        <w:lang w:val="ru-RU" w:eastAsia="en-US" w:bidi="ar-SA"/>
      </w:rPr>
    </w:lvl>
    <w:lvl w:ilvl="4" w:tplc="C82A7436">
      <w:numFmt w:val="bullet"/>
      <w:lvlText w:val="•"/>
      <w:lvlJc w:val="left"/>
      <w:pPr>
        <w:ind w:left="3842" w:hanging="332"/>
      </w:pPr>
      <w:rPr>
        <w:rFonts w:hint="default"/>
        <w:lang w:val="ru-RU" w:eastAsia="en-US" w:bidi="ar-SA"/>
      </w:rPr>
    </w:lvl>
    <w:lvl w:ilvl="5" w:tplc="DECCE30A">
      <w:numFmt w:val="bullet"/>
      <w:lvlText w:val="•"/>
      <w:lvlJc w:val="left"/>
      <w:pPr>
        <w:ind w:left="4778" w:hanging="332"/>
      </w:pPr>
      <w:rPr>
        <w:rFonts w:hint="default"/>
        <w:lang w:val="ru-RU" w:eastAsia="en-US" w:bidi="ar-SA"/>
      </w:rPr>
    </w:lvl>
    <w:lvl w:ilvl="6" w:tplc="70DC4B10">
      <w:numFmt w:val="bullet"/>
      <w:lvlText w:val="•"/>
      <w:lvlJc w:val="left"/>
      <w:pPr>
        <w:ind w:left="5714" w:hanging="332"/>
      </w:pPr>
      <w:rPr>
        <w:rFonts w:hint="default"/>
        <w:lang w:val="ru-RU" w:eastAsia="en-US" w:bidi="ar-SA"/>
      </w:rPr>
    </w:lvl>
    <w:lvl w:ilvl="7" w:tplc="FFD07CCE">
      <w:numFmt w:val="bullet"/>
      <w:lvlText w:val="•"/>
      <w:lvlJc w:val="left"/>
      <w:pPr>
        <w:ind w:left="6649" w:hanging="332"/>
      </w:pPr>
      <w:rPr>
        <w:rFonts w:hint="default"/>
        <w:lang w:val="ru-RU" w:eastAsia="en-US" w:bidi="ar-SA"/>
      </w:rPr>
    </w:lvl>
    <w:lvl w:ilvl="8" w:tplc="79E0E352">
      <w:numFmt w:val="bullet"/>
      <w:lvlText w:val="•"/>
      <w:lvlJc w:val="left"/>
      <w:pPr>
        <w:ind w:left="7585" w:hanging="332"/>
      </w:pPr>
      <w:rPr>
        <w:rFonts w:hint="default"/>
        <w:lang w:val="ru-RU" w:eastAsia="en-US" w:bidi="ar-SA"/>
      </w:rPr>
    </w:lvl>
  </w:abstractNum>
  <w:abstractNum w:abstractNumId="4" w15:restartNumberingAfterBreak="0">
    <w:nsid w:val="67E57ECF"/>
    <w:multiLevelType w:val="hybridMultilevel"/>
    <w:tmpl w:val="5238A76E"/>
    <w:lvl w:ilvl="0" w:tplc="A7829630">
      <w:numFmt w:val="bullet"/>
      <w:lvlText w:val="●"/>
      <w:lvlJc w:val="left"/>
      <w:pPr>
        <w:ind w:left="827" w:hanging="360"/>
      </w:pPr>
      <w:rPr>
        <w:rFonts w:ascii="Impact" w:eastAsia="Impact" w:hAnsi="Impact" w:cs="Impact" w:hint="default"/>
        <w:w w:val="100"/>
        <w:sz w:val="22"/>
        <w:szCs w:val="22"/>
        <w:lang w:val="ru-RU" w:eastAsia="en-US" w:bidi="ar-SA"/>
      </w:rPr>
    </w:lvl>
    <w:lvl w:ilvl="1" w:tplc="53009132">
      <w:numFmt w:val="bullet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2" w:tplc="CC52FD24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3" w:tplc="09623842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4" w:tplc="9594BB82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5" w:tplc="19FE82DC">
      <w:numFmt w:val="bullet"/>
      <w:lvlText w:val="•"/>
      <w:lvlJc w:val="left"/>
      <w:pPr>
        <w:ind w:left="5138" w:hanging="360"/>
      </w:pPr>
      <w:rPr>
        <w:rFonts w:hint="default"/>
        <w:lang w:val="ru-RU" w:eastAsia="en-US" w:bidi="ar-SA"/>
      </w:rPr>
    </w:lvl>
    <w:lvl w:ilvl="6" w:tplc="9BC4459E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7" w:tplc="3078EFA4">
      <w:numFmt w:val="bullet"/>
      <w:lvlText w:val="•"/>
      <w:lvlJc w:val="left"/>
      <w:pPr>
        <w:ind w:left="6865" w:hanging="360"/>
      </w:pPr>
      <w:rPr>
        <w:rFonts w:hint="default"/>
        <w:lang w:val="ru-RU" w:eastAsia="en-US" w:bidi="ar-SA"/>
      </w:rPr>
    </w:lvl>
    <w:lvl w:ilvl="8" w:tplc="0F520844">
      <w:numFmt w:val="bullet"/>
      <w:lvlText w:val="•"/>
      <w:lvlJc w:val="left"/>
      <w:pPr>
        <w:ind w:left="7729" w:hanging="360"/>
      </w:pPr>
      <w:rPr>
        <w:rFonts w:hint="default"/>
        <w:lang w:val="ru-RU" w:eastAsia="en-US" w:bidi="ar-SA"/>
      </w:rPr>
    </w:lvl>
  </w:abstractNum>
  <w:num w:numId="1" w16cid:durableId="99107537">
    <w:abstractNumId w:val="0"/>
  </w:num>
  <w:num w:numId="2" w16cid:durableId="462382010">
    <w:abstractNumId w:val="4"/>
  </w:num>
  <w:num w:numId="3" w16cid:durableId="1114327698">
    <w:abstractNumId w:val="2"/>
  </w:num>
  <w:num w:numId="4" w16cid:durableId="1705599428">
    <w:abstractNumId w:val="1"/>
  </w:num>
  <w:num w:numId="5" w16cid:durableId="13297912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6E"/>
    <w:rsid w:val="000C7484"/>
    <w:rsid w:val="00153B6A"/>
    <w:rsid w:val="001E1B19"/>
    <w:rsid w:val="0022607D"/>
    <w:rsid w:val="002B2A6E"/>
    <w:rsid w:val="003E4856"/>
    <w:rsid w:val="0058330B"/>
    <w:rsid w:val="006D6974"/>
    <w:rsid w:val="00910C6E"/>
    <w:rsid w:val="009F6415"/>
    <w:rsid w:val="00A94E3B"/>
    <w:rsid w:val="00B0635E"/>
    <w:rsid w:val="00B867FC"/>
    <w:rsid w:val="00BE22BB"/>
    <w:rsid w:val="00C5706D"/>
    <w:rsid w:val="00E3283A"/>
    <w:rsid w:val="00E47204"/>
    <w:rsid w:val="00F1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145A2"/>
  <w15:docId w15:val="{6C7AD4C6-5257-44DB-9852-959A400D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570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4">
    <w:name w:val="Normal (Web)"/>
    <w:basedOn w:val="a"/>
    <w:uiPriority w:val="99"/>
    <w:semiHidden/>
    <w:unhideWhenUsed/>
    <w:rsid w:val="00E3283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3283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706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0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Бойко Никита</cp:lastModifiedBy>
  <cp:revision>11</cp:revision>
  <dcterms:created xsi:type="dcterms:W3CDTF">2024-06-05T08:51:00Z</dcterms:created>
  <dcterms:modified xsi:type="dcterms:W3CDTF">2024-10-15T06:15:00Z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2024-06-05T00:00:00Z</vt:filetime>
  </property>
</Properties>
</file>