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08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CD266D" w:rsidTr="00BB26E5">
        <w:trPr>
          <w:trHeight w:val="1159"/>
        </w:trPr>
        <w:tc>
          <w:tcPr>
            <w:tcW w:w="4536" w:type="dxa"/>
          </w:tcPr>
          <w:p w:rsidR="00FE19F8" w:rsidRPr="00CD266D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sz w:val="26"/>
                <w:szCs w:val="26"/>
              </w:rPr>
              <w:t>Характеристики</w:t>
            </w:r>
            <w:r w:rsidRPr="00CD266D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CD266D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CD266D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Pr="00F45509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Кадастровый номер 62:13:1160501:907</w:t>
            </w:r>
          </w:p>
          <w:p w:rsidR="00CB5915" w:rsidRPr="00F45509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Вид объекта недвижимости: Здание</w:t>
            </w:r>
          </w:p>
          <w:p w:rsidR="00CB5915" w:rsidRPr="00F45509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Назначение: жилое</w:t>
            </w:r>
          </w:p>
          <w:p w:rsidR="00CB5915" w:rsidRPr="00F45509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Адрес: Рязанская область, р-н </w:t>
            </w:r>
            <w:proofErr w:type="spell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Рыбновский</w:t>
            </w:r>
            <w:proofErr w:type="spell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C23877" w:rsidRPr="00F45509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с/</w:t>
            </w:r>
            <w:proofErr w:type="gram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Пощуповское</w:t>
            </w:r>
            <w:proofErr w:type="spell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, с Костино</w:t>
            </w:r>
          </w:p>
          <w:p w:rsidR="00CB5915" w:rsidRPr="00F45509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Площадь 594.2 кв. м</w:t>
            </w:r>
          </w:p>
          <w:p w:rsidR="00CB5915" w:rsidRPr="00F45509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Количество этажей: 2</w:t>
            </w:r>
          </w:p>
          <w:p w:rsidR="00FA2850" w:rsidRPr="00F45509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E19F8" w:rsidRPr="00CD266D" w:rsidTr="00BB26E5">
        <w:trPr>
          <w:trHeight w:val="891"/>
        </w:trPr>
        <w:tc>
          <w:tcPr>
            <w:tcW w:w="4536" w:type="dxa"/>
          </w:tcPr>
          <w:p w:rsidR="00246B5D" w:rsidRPr="00974303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74303">
              <w:rPr>
                <w:rFonts w:cs="Times New Roman"/>
                <w:sz w:val="26"/>
                <w:szCs w:val="26"/>
              </w:rPr>
              <w:t>Статус ОКН</w:t>
            </w:r>
            <w:r w:rsidR="00246B5D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F40FCB" w:rsidRPr="00F45509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ОКН федерального значения – "Главный дом", XIX в., входящий в состав объекта культурного наследия федерального значения "Усадьба Корзинкиных (Никитинских)", XVIII–XIX вв., </w:t>
            </w:r>
          </w:p>
          <w:p w:rsidR="00022B9A" w:rsidRPr="00F45509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621610450870016</w:t>
            </w:r>
          </w:p>
        </w:tc>
      </w:tr>
      <w:tr w:rsidR="00480F89" w:rsidRPr="00CD266D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CD266D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CD266D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F45509" w:rsidRDefault="008D67EB" w:rsidP="004B3EC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(запись регистрации 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br/>
              <w:t xml:space="preserve">от </w:t>
            </w:r>
            <w:r w:rsidRPr="00F45509">
              <w:rPr>
                <w:rFonts w:eastAsia="TimesNewRomanPSMT" w:cs="Times New Roman"/>
                <w:sz w:val="24"/>
                <w:szCs w:val="24"/>
              </w:rPr>
              <w:t>12.07.2021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480F89" w:rsidRPr="00CD266D" w:rsidTr="00BB26E5">
        <w:trPr>
          <w:trHeight w:val="1159"/>
        </w:trPr>
        <w:tc>
          <w:tcPr>
            <w:tcW w:w="4536" w:type="dxa"/>
            <w:vMerge/>
          </w:tcPr>
          <w:p w:rsidR="00480F89" w:rsidRPr="00CD266D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F45509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пользователь отсутствует</w:t>
            </w:r>
          </w:p>
        </w:tc>
      </w:tr>
      <w:tr w:rsidR="008B292E" w:rsidRPr="00CD266D" w:rsidTr="00145776">
        <w:trPr>
          <w:trHeight w:val="652"/>
        </w:trPr>
        <w:tc>
          <w:tcPr>
            <w:tcW w:w="4536" w:type="dxa"/>
          </w:tcPr>
          <w:p w:rsidR="008B292E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C82C6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F45509" w:rsidRDefault="008D67EB" w:rsidP="009F5E0F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  <w:r w:rsidRPr="00F45509">
              <w:rPr>
                <w:color w:val="000000" w:themeColor="text1"/>
              </w:rPr>
              <w:t>Пользователь, арендатор отсутствует</w:t>
            </w:r>
          </w:p>
        </w:tc>
      </w:tr>
      <w:tr w:rsidR="00FE19F8" w:rsidRPr="00CD266D" w:rsidTr="00145776">
        <w:trPr>
          <w:trHeight w:val="652"/>
        </w:trPr>
        <w:tc>
          <w:tcPr>
            <w:tcW w:w="4536" w:type="dxa"/>
          </w:tcPr>
          <w:p w:rsidR="00FE19F8" w:rsidRPr="00C82C6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C82C6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C82C6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F45509" w:rsidRDefault="00957EE3" w:rsidP="004B3EC0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  <w:r w:rsidRPr="00F45509">
              <w:rPr>
                <w:color w:val="000000" w:themeColor="text1"/>
              </w:rPr>
              <w:t>здание не используется</w:t>
            </w:r>
          </w:p>
        </w:tc>
      </w:tr>
      <w:tr w:rsidR="00FE19F8" w:rsidRPr="00CD266D" w:rsidTr="00194FB3">
        <w:trPr>
          <w:trHeight w:val="292"/>
        </w:trPr>
        <w:tc>
          <w:tcPr>
            <w:tcW w:w="4536" w:type="dxa"/>
          </w:tcPr>
          <w:p w:rsidR="00FE19F8" w:rsidRPr="00194FB3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194FB3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CD266D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F45509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Состояние неудовлетворительное;</w:t>
            </w:r>
          </w:p>
          <w:p w:rsidR="00FE19F8" w:rsidRPr="00F45509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Акт технического состояния Объекта культурного наследия от 06.12.2023 № 57.</w:t>
            </w:r>
          </w:p>
        </w:tc>
      </w:tr>
      <w:tr w:rsidR="00C81B19" w:rsidRPr="00CD266D" w:rsidTr="00BB26E5">
        <w:trPr>
          <w:trHeight w:val="292"/>
        </w:trPr>
        <w:tc>
          <w:tcPr>
            <w:tcW w:w="4536" w:type="dxa"/>
          </w:tcPr>
          <w:p w:rsidR="00C81B19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194FB3">
              <w:rPr>
                <w:sz w:val="26"/>
                <w:szCs w:val="26"/>
              </w:rPr>
              <w:t>еквизиты документа о признании ОКН находящимся в неудовлетворительном состоянии</w:t>
            </w:r>
          </w:p>
          <w:p w:rsidR="009F5E0F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F45509" w:rsidRDefault="00455134" w:rsidP="0045513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A55C31" w:rsidRPr="00F45509">
              <w:rPr>
                <w:rFonts w:cs="Times New Roman"/>
                <w:color w:val="000000" w:themeColor="text1"/>
                <w:sz w:val="24"/>
                <w:szCs w:val="24"/>
              </w:rPr>
              <w:t>06.12.2023 № 57.</w:t>
            </w:r>
          </w:p>
        </w:tc>
      </w:tr>
      <w:tr w:rsidR="008B292E" w:rsidRPr="00CD266D" w:rsidTr="00BB26E5">
        <w:trPr>
          <w:trHeight w:val="292"/>
        </w:trPr>
        <w:tc>
          <w:tcPr>
            <w:tcW w:w="4536" w:type="dxa"/>
          </w:tcPr>
          <w:p w:rsidR="008B292E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F45509" w:rsidRDefault="009D288B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sz w:val="24"/>
                <w:szCs w:val="24"/>
              </w:rPr>
              <w:t>Приказ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Pr="00F45509">
              <w:rPr>
                <w:sz w:val="24"/>
                <w:szCs w:val="24"/>
              </w:rPr>
              <w:t xml:space="preserve"> № 134 </w:t>
            </w:r>
            <w:r w:rsidR="002B44E7" w:rsidRPr="00F45509">
              <w:rPr>
                <w:sz w:val="24"/>
                <w:szCs w:val="24"/>
              </w:rPr>
              <w:br/>
            </w:r>
            <w:r w:rsidRPr="00F45509">
              <w:rPr>
                <w:sz w:val="24"/>
                <w:szCs w:val="24"/>
              </w:rPr>
              <w:t>от 23.12.2015</w:t>
            </w:r>
          </w:p>
        </w:tc>
      </w:tr>
      <w:tr w:rsidR="008B292E" w:rsidRPr="00CD266D" w:rsidTr="00021491">
        <w:trPr>
          <w:trHeight w:val="292"/>
        </w:trPr>
        <w:tc>
          <w:tcPr>
            <w:tcW w:w="4536" w:type="dxa"/>
          </w:tcPr>
          <w:p w:rsidR="00BA4E30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Информация</w:t>
            </w:r>
            <w:r w:rsidR="00BA4E30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согласования, сроки):</w:t>
            </w:r>
          </w:p>
          <w:p w:rsidR="00BA4E30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B292E">
              <w:rPr>
                <w:rFonts w:cs="Times New Roman"/>
                <w:sz w:val="26"/>
                <w:szCs w:val="26"/>
              </w:rPr>
              <w:t xml:space="preserve"> </w:t>
            </w:r>
            <w:r w:rsidR="00A80CCF">
              <w:rPr>
                <w:rFonts w:cs="Times New Roman"/>
                <w:sz w:val="26"/>
                <w:szCs w:val="26"/>
              </w:rPr>
              <w:t>о</w:t>
            </w:r>
            <w:r w:rsidR="008B292E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о </w:t>
            </w:r>
            <w:r w:rsidR="00F241FB">
              <w:rPr>
                <w:rFonts w:cs="Times New Roman"/>
                <w:sz w:val="26"/>
                <w:szCs w:val="26"/>
              </w:rPr>
              <w:t>проектной</w:t>
            </w:r>
            <w:r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2B44E7" w:rsidRPr="00F45509" w:rsidRDefault="00C61E39" w:rsidP="00B941A1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1. з</w:t>
            </w:r>
            <w:r w:rsidR="002B44E7"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адание на проведение работ по сохранению </w:t>
            </w:r>
            <w:r w:rsidR="002B44E7" w:rsidRPr="00F45509">
              <w:rPr>
                <w:rFonts w:cs="Times New Roman"/>
                <w:sz w:val="24"/>
                <w:szCs w:val="24"/>
              </w:rPr>
              <w:t xml:space="preserve">№ 27 от 26.09.2022 выдано </w:t>
            </w:r>
            <w:r w:rsidR="002B44E7" w:rsidRPr="00F45509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</w:t>
            </w:r>
            <w:r w:rsidR="00F26A59" w:rsidRPr="00F45509">
              <w:rPr>
                <w:rFonts w:cs="Times New Roman"/>
                <w:color w:val="000000" w:themeColor="text1"/>
                <w:sz w:val="24"/>
                <w:szCs w:val="24"/>
              </w:rPr>
              <w:t>ей</w:t>
            </w:r>
            <w:r w:rsidR="002B44E7"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культурного наследия Рязанской </w:t>
            </w:r>
            <w:r w:rsidR="00B941A1" w:rsidRPr="00F45509">
              <w:rPr>
                <w:rFonts w:cs="Times New Roman"/>
                <w:color w:val="000000" w:themeColor="text1"/>
                <w:sz w:val="24"/>
                <w:szCs w:val="24"/>
              </w:rPr>
              <w:t>о</w:t>
            </w:r>
            <w:r w:rsidR="002B44E7" w:rsidRPr="00F45509">
              <w:rPr>
                <w:rFonts w:cs="Times New Roman"/>
                <w:color w:val="000000" w:themeColor="text1"/>
                <w:sz w:val="24"/>
                <w:szCs w:val="24"/>
              </w:rPr>
              <w:t>бласти;</w:t>
            </w:r>
          </w:p>
          <w:p w:rsidR="00EB77BE" w:rsidRPr="00F45509" w:rsidRDefault="002B44E7" w:rsidP="00EB77BE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2. разрешение на проведение работ по сохранению </w:t>
            </w:r>
            <w:r w:rsidR="00B941A1" w:rsidRPr="00F45509">
              <w:rPr>
                <w:rFonts w:cs="Times New Roman"/>
                <w:color w:val="000000" w:themeColor="text1"/>
                <w:sz w:val="24"/>
                <w:szCs w:val="24"/>
              </w:rPr>
              <w:t>№</w:t>
            </w:r>
            <w:r w:rsidRPr="00F45509">
              <w:rPr>
                <w:rFonts w:cs="Times New Roman"/>
                <w:sz w:val="24"/>
                <w:szCs w:val="24"/>
              </w:rPr>
              <w:t xml:space="preserve"> 56  от 25 августа 2023</w:t>
            </w:r>
            <w:r w:rsidR="00B941A1" w:rsidRPr="00F45509">
              <w:rPr>
                <w:rFonts w:cs="Times New Roman"/>
                <w:sz w:val="24"/>
                <w:szCs w:val="24"/>
              </w:rPr>
              <w:t xml:space="preserve"> выдано </w:t>
            </w:r>
            <w:r w:rsidR="00B941A1" w:rsidRPr="00F45509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</w:t>
            </w:r>
            <w:r w:rsidR="00F26A59" w:rsidRPr="00F45509">
              <w:rPr>
                <w:rFonts w:cs="Times New Roman"/>
                <w:color w:val="000000" w:themeColor="text1"/>
                <w:sz w:val="24"/>
                <w:szCs w:val="24"/>
              </w:rPr>
              <w:t>ей</w:t>
            </w:r>
            <w:r w:rsidR="00B941A1"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культурного наследия Рязанской области;</w:t>
            </w:r>
          </w:p>
          <w:p w:rsidR="00B941A1" w:rsidRPr="00F45509" w:rsidRDefault="00B941A1" w:rsidP="00B941A1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3.</w:t>
            </w:r>
            <w:r w:rsidRPr="00F45509">
              <w:rPr>
                <w:rFonts w:cs="Times New Roman"/>
                <w:sz w:val="24"/>
                <w:szCs w:val="24"/>
              </w:rPr>
              <w:t xml:space="preserve"> 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разрешение на проведение работ по сохранению </w:t>
            </w:r>
            <w:r w:rsidRPr="00F45509">
              <w:rPr>
                <w:rFonts w:cs="Times New Roman"/>
                <w:sz w:val="24"/>
                <w:szCs w:val="24"/>
              </w:rPr>
              <w:t xml:space="preserve">№ 59 от 25 августа 2023 выдано 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</w:t>
            </w:r>
            <w:r w:rsidR="00F26A59" w:rsidRPr="00F45509">
              <w:rPr>
                <w:rFonts w:cs="Times New Roman"/>
                <w:color w:val="000000" w:themeColor="text1"/>
                <w:sz w:val="24"/>
                <w:szCs w:val="24"/>
              </w:rPr>
              <w:t>ей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культурного наследия Рязанской области;</w:t>
            </w:r>
          </w:p>
          <w:p w:rsidR="00356C1F" w:rsidRPr="00F45509" w:rsidRDefault="00356C1F" w:rsidP="00356C1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4. разрешение на проведение работ по сохранению </w:t>
            </w:r>
            <w:r w:rsidRPr="00F45509">
              <w:rPr>
                <w:rFonts w:cs="Times New Roman"/>
                <w:sz w:val="24"/>
                <w:szCs w:val="24"/>
              </w:rPr>
              <w:t xml:space="preserve">№ 89 от 08 декабря 2023 выдано 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</w:t>
            </w:r>
            <w:r w:rsidR="00F26A59" w:rsidRPr="00F45509">
              <w:rPr>
                <w:rFonts w:cs="Times New Roman"/>
                <w:color w:val="000000" w:themeColor="text1"/>
                <w:sz w:val="24"/>
                <w:szCs w:val="24"/>
              </w:rPr>
              <w:t>ей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культурного наследия Рязанской области;</w:t>
            </w:r>
          </w:p>
          <w:p w:rsidR="00801607" w:rsidRPr="00F45509" w:rsidRDefault="00801607" w:rsidP="00801607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5. разрешение на проведение работ по сохранению </w:t>
            </w:r>
            <w:r w:rsidR="000262EC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Pr="00F45509">
              <w:rPr>
                <w:rFonts w:cs="Times New Roman"/>
                <w:sz w:val="24"/>
                <w:szCs w:val="24"/>
              </w:rPr>
              <w:t xml:space="preserve">№ 104 от 2 декабря 2023 выдано 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</w:t>
            </w:r>
            <w:r w:rsidR="00F26A59" w:rsidRPr="00F45509">
              <w:rPr>
                <w:rFonts w:cs="Times New Roman"/>
                <w:color w:val="000000" w:themeColor="text1"/>
                <w:sz w:val="24"/>
                <w:szCs w:val="24"/>
              </w:rPr>
              <w:t>ей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культур</w:t>
            </w:r>
            <w:r w:rsidR="004371A3" w:rsidRPr="00F45509">
              <w:rPr>
                <w:rFonts w:cs="Times New Roman"/>
                <w:color w:val="000000" w:themeColor="text1"/>
                <w:sz w:val="24"/>
                <w:szCs w:val="24"/>
              </w:rPr>
              <w:t>ного наследия Рязанской области.</w:t>
            </w:r>
          </w:p>
          <w:p w:rsidR="00801607" w:rsidRPr="00F45509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356C1F" w:rsidRPr="00F45509" w:rsidRDefault="00356C1F" w:rsidP="00B941A1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B941A1" w:rsidRPr="00F45509" w:rsidRDefault="00B941A1" w:rsidP="00B941A1">
            <w:pPr>
              <w:ind w:firstLine="0"/>
              <w:rPr>
                <w:rFonts w:cs="Times New Roman"/>
                <w:sz w:val="24"/>
                <w:szCs w:val="24"/>
              </w:rPr>
            </w:pPr>
          </w:p>
          <w:p w:rsidR="002B44E7" w:rsidRPr="00F45509" w:rsidRDefault="002B44E7" w:rsidP="002B44E7">
            <w:pPr>
              <w:ind w:firstLine="0"/>
              <w:rPr>
                <w:rFonts w:cs="Times New Roman"/>
                <w:sz w:val="24"/>
                <w:szCs w:val="24"/>
              </w:rPr>
            </w:pPr>
          </w:p>
          <w:p w:rsidR="00021491" w:rsidRPr="00F45509" w:rsidRDefault="00021491" w:rsidP="002B44E7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145776" w:rsidRPr="00CD266D" w:rsidTr="00BB26E5">
        <w:trPr>
          <w:trHeight w:val="292"/>
        </w:trPr>
        <w:tc>
          <w:tcPr>
            <w:tcW w:w="4536" w:type="dxa"/>
          </w:tcPr>
          <w:p w:rsidR="00145776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F45509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11A3" w:rsidRPr="00F45509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CD266D" w:rsidTr="00BB26E5">
        <w:trPr>
          <w:trHeight w:val="292"/>
        </w:trPr>
        <w:tc>
          <w:tcPr>
            <w:tcW w:w="4536" w:type="dxa"/>
          </w:tcPr>
          <w:p w:rsidR="00D145F2" w:rsidRPr="00CD266D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F45509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CD266D" w:rsidTr="00BB26E5">
        <w:trPr>
          <w:trHeight w:val="1098"/>
        </w:trPr>
        <w:tc>
          <w:tcPr>
            <w:tcW w:w="4536" w:type="dxa"/>
          </w:tcPr>
          <w:p w:rsidR="00D145F2" w:rsidRPr="00CD266D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F45509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CD266D" w:rsidTr="00BB26E5">
        <w:trPr>
          <w:trHeight w:val="292"/>
        </w:trPr>
        <w:tc>
          <w:tcPr>
            <w:tcW w:w="4536" w:type="dxa"/>
          </w:tcPr>
          <w:p w:rsidR="00D145F2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CD266D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F45509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CD266D" w:rsidTr="00E85E37">
        <w:trPr>
          <w:trHeight w:val="466"/>
        </w:trPr>
        <w:tc>
          <w:tcPr>
            <w:tcW w:w="4536" w:type="dxa"/>
          </w:tcPr>
          <w:p w:rsidR="00E85E3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F45509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E19F8" w:rsidRPr="00CD266D" w:rsidTr="00BB26E5">
        <w:trPr>
          <w:trHeight w:val="396"/>
        </w:trPr>
        <w:tc>
          <w:tcPr>
            <w:tcW w:w="10631" w:type="dxa"/>
            <w:gridSpan w:val="2"/>
          </w:tcPr>
          <w:p w:rsidR="00FE19F8" w:rsidRPr="00F45509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b/>
                <w:color w:val="000000" w:themeColor="text1"/>
                <w:sz w:val="24"/>
                <w:szCs w:val="24"/>
              </w:rPr>
              <w:t>Сведения о земельном участке</w:t>
            </w:r>
          </w:p>
        </w:tc>
      </w:tr>
      <w:tr w:rsidR="00FE19F8" w:rsidRPr="00055982" w:rsidTr="00BB26E5">
        <w:trPr>
          <w:trHeight w:val="1050"/>
        </w:trPr>
        <w:tc>
          <w:tcPr>
            <w:tcW w:w="4536" w:type="dxa"/>
          </w:tcPr>
          <w:p w:rsidR="00FE19F8" w:rsidRPr="00055982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055982">
              <w:rPr>
                <w:rFonts w:cs="Times New Roman"/>
                <w:sz w:val="26"/>
                <w:szCs w:val="26"/>
              </w:rPr>
              <w:t>Характеристики</w:t>
            </w:r>
            <w:r w:rsidRPr="00055982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FA2850" w:rsidRPr="00F45509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62:13:1160501:78</w:t>
            </w:r>
          </w:p>
          <w:p w:rsidR="00B50685" w:rsidRPr="00F45509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</w:t>
            </w:r>
            <w:r w:rsidR="00D3754C" w:rsidRPr="00F45509">
              <w:rPr>
                <w:rFonts w:cs="Times New Roman"/>
                <w:color w:val="000000" w:themeColor="text1"/>
                <w:sz w:val="24"/>
                <w:szCs w:val="24"/>
              </w:rPr>
              <w:t>168743</w:t>
            </w: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кв. м</w:t>
            </w:r>
          </w:p>
          <w:p w:rsidR="00ED0FD7" w:rsidRPr="00F45509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ВРИ:</w:t>
            </w:r>
            <w:r w:rsidRPr="00F45509">
              <w:rPr>
                <w:sz w:val="24"/>
                <w:szCs w:val="24"/>
              </w:rPr>
              <w:t xml:space="preserve"> </w:t>
            </w:r>
            <w:r w:rsidR="00ED0FD7" w:rsidRPr="00F45509">
              <w:rPr>
                <w:rFonts w:eastAsia="TimesNewRomanPSMT" w:cs="Times New Roman"/>
                <w:sz w:val="24"/>
                <w:szCs w:val="24"/>
              </w:rPr>
              <w:t>Для создания музея народного искусства</w:t>
            </w:r>
          </w:p>
          <w:p w:rsidR="00B50685" w:rsidRPr="00F45509" w:rsidRDefault="00B50685" w:rsidP="00616BEB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Категория земель: </w:t>
            </w:r>
            <w:proofErr w:type="gramStart"/>
            <w:r w:rsidR="00ED0FD7" w:rsidRPr="00F45509">
              <w:rPr>
                <w:rFonts w:eastAsia="TimesNewRomanPSMT" w:cs="Times New Roman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 w:rsidR="00616BEB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D0FD7" w:rsidRPr="00F45509">
              <w:rPr>
                <w:rFonts w:eastAsia="TimesNewRomanPSMT" w:cs="Times New Roman"/>
                <w:sz w:val="24"/>
                <w:szCs w:val="24"/>
              </w:rPr>
              <w:t>назначения</w:t>
            </w:r>
            <w:proofErr w:type="gramEnd"/>
          </w:p>
          <w:p w:rsidR="00B50685" w:rsidRPr="00F45509" w:rsidRDefault="00B50685" w:rsidP="00FA2850">
            <w:pPr>
              <w:tabs>
                <w:tab w:val="left" w:pos="17833"/>
              </w:tabs>
              <w:spacing w:after="0" w:line="240" w:lineRule="auto"/>
              <w:ind w:left="39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9085F" w:rsidRPr="00CD266D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CD266D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CD266D">
              <w:rPr>
                <w:rFonts w:cs="Times New Roman"/>
                <w:sz w:val="26"/>
                <w:szCs w:val="26"/>
              </w:rPr>
              <w:lastRenderedPageBreak/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F9085F" w:rsidRPr="00F45509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</w:t>
            </w:r>
          </w:p>
          <w:p w:rsidR="00ED0FD7" w:rsidRPr="00F45509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9085F" w:rsidRPr="00CD266D" w:rsidTr="00BB26E5">
        <w:trPr>
          <w:trHeight w:val="759"/>
        </w:trPr>
        <w:tc>
          <w:tcPr>
            <w:tcW w:w="4536" w:type="dxa"/>
            <w:vMerge/>
          </w:tcPr>
          <w:p w:rsidR="00F9085F" w:rsidRPr="00CD266D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F45509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9085F" w:rsidRPr="00CD266D" w:rsidTr="00BB26E5">
        <w:trPr>
          <w:trHeight w:val="759"/>
        </w:trPr>
        <w:tc>
          <w:tcPr>
            <w:tcW w:w="4536" w:type="dxa"/>
          </w:tcPr>
          <w:p w:rsidR="00F9085F" w:rsidRPr="00CD266D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F9085F" w:rsidRPr="00F45509" w:rsidRDefault="00CB24B1" w:rsidP="00F9085F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По данным ЕГРН ЗУ </w:t>
            </w:r>
            <w:proofErr w:type="gram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расположен</w:t>
            </w:r>
            <w:proofErr w:type="gram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водоохранной</w:t>
            </w:r>
            <w:proofErr w:type="spell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зоне, зоне охраны ОКН "Усадьба Никитинских", территории ОКН "Усадьба Корзинкиных (Никитских), зоне регулирования застройки и хозяйственной деятельности,  прибрежной защитной зоне, охранной зоне инженерных коммуникаций</w:t>
            </w:r>
          </w:p>
        </w:tc>
      </w:tr>
    </w:tbl>
    <w:p w:rsidR="00FE19F8" w:rsidRPr="00821539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</w:rPr>
      </w:pPr>
    </w:p>
    <w:p w:rsidR="00FE19F8" w:rsidRDefault="0011071E" w:rsidP="0011071E">
      <w:pPr>
        <w:ind w:firstLine="0"/>
      </w:pPr>
      <w:r>
        <w:t>Фото ОКН</w:t>
      </w:r>
    </w:p>
    <w:p w:rsidR="00BA4E30" w:rsidRDefault="00ED0FD7" w:rsidP="00FE19F8">
      <w:pPr>
        <w:ind w:firstLine="0"/>
      </w:pPr>
      <w:r>
        <w:rPr>
          <w:noProof/>
          <w:lang w:eastAsia="ru-RU"/>
        </w:rPr>
        <w:drawing>
          <wp:inline distT="0" distB="0" distL="0" distR="0" wp14:anchorId="6AF1A218" wp14:editId="20D49C96">
            <wp:extent cx="4243389" cy="2828925"/>
            <wp:effectExtent l="0" t="0" r="5080" b="0"/>
            <wp:docPr id="29" name="Рисунок 2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3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3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19" cy="28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85" w:rsidRDefault="00705D7D" w:rsidP="000262EC">
      <w:pPr>
        <w:ind w:firstLine="0"/>
      </w:pPr>
      <w:r>
        <w:t>Расположение ОКН в населенном пункте:</w:t>
      </w:r>
      <w:r w:rsidR="005D5053">
        <w:rPr>
          <w:noProof/>
          <w:lang w:eastAsia="ru-RU"/>
        </w:rPr>
        <w:drawing>
          <wp:inline distT="0" distB="0" distL="0" distR="0" wp14:anchorId="4B66A104" wp14:editId="3B3BEC6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616BEB">
    <w:pPr>
      <w:pStyle w:val="a4"/>
      <w:jc w:val="right"/>
    </w:pPr>
  </w:p>
  <w:p w:rsidR="00C02C78" w:rsidRDefault="00616B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262EC"/>
    <w:rsid w:val="0007755D"/>
    <w:rsid w:val="000A756C"/>
    <w:rsid w:val="000E6F84"/>
    <w:rsid w:val="001036BB"/>
    <w:rsid w:val="0011071E"/>
    <w:rsid w:val="00115D36"/>
    <w:rsid w:val="00145776"/>
    <w:rsid w:val="00194FB3"/>
    <w:rsid w:val="001D5308"/>
    <w:rsid w:val="00206C64"/>
    <w:rsid w:val="0021798C"/>
    <w:rsid w:val="002238EF"/>
    <w:rsid w:val="00246B5D"/>
    <w:rsid w:val="002B44E7"/>
    <w:rsid w:val="002F2198"/>
    <w:rsid w:val="003511A3"/>
    <w:rsid w:val="00356C1F"/>
    <w:rsid w:val="004371A3"/>
    <w:rsid w:val="00455134"/>
    <w:rsid w:val="00467FA3"/>
    <w:rsid w:val="00480F89"/>
    <w:rsid w:val="00481736"/>
    <w:rsid w:val="004B3EC0"/>
    <w:rsid w:val="004C0838"/>
    <w:rsid w:val="004F71D0"/>
    <w:rsid w:val="00505DE8"/>
    <w:rsid w:val="00586640"/>
    <w:rsid w:val="005C1ECB"/>
    <w:rsid w:val="005D0F62"/>
    <w:rsid w:val="005D5053"/>
    <w:rsid w:val="005F56EF"/>
    <w:rsid w:val="00605562"/>
    <w:rsid w:val="006060BF"/>
    <w:rsid w:val="00616BEB"/>
    <w:rsid w:val="00645E55"/>
    <w:rsid w:val="00684FC8"/>
    <w:rsid w:val="00705D7D"/>
    <w:rsid w:val="00712C94"/>
    <w:rsid w:val="00801607"/>
    <w:rsid w:val="008129FA"/>
    <w:rsid w:val="0081489F"/>
    <w:rsid w:val="00850079"/>
    <w:rsid w:val="00851085"/>
    <w:rsid w:val="0089089A"/>
    <w:rsid w:val="008909C3"/>
    <w:rsid w:val="008B292E"/>
    <w:rsid w:val="008D67EB"/>
    <w:rsid w:val="00957EE3"/>
    <w:rsid w:val="009D288B"/>
    <w:rsid w:val="009E241F"/>
    <w:rsid w:val="009F5E0F"/>
    <w:rsid w:val="00A55C31"/>
    <w:rsid w:val="00A55E58"/>
    <w:rsid w:val="00A561BA"/>
    <w:rsid w:val="00A80CCF"/>
    <w:rsid w:val="00AB121A"/>
    <w:rsid w:val="00B50685"/>
    <w:rsid w:val="00B941A1"/>
    <w:rsid w:val="00B959F2"/>
    <w:rsid w:val="00BA4E30"/>
    <w:rsid w:val="00BB1CD5"/>
    <w:rsid w:val="00BB26E5"/>
    <w:rsid w:val="00BC3358"/>
    <w:rsid w:val="00C23877"/>
    <w:rsid w:val="00C258FD"/>
    <w:rsid w:val="00C55C76"/>
    <w:rsid w:val="00C60919"/>
    <w:rsid w:val="00C61E39"/>
    <w:rsid w:val="00C81B19"/>
    <w:rsid w:val="00CB24B1"/>
    <w:rsid w:val="00CB5915"/>
    <w:rsid w:val="00D145F2"/>
    <w:rsid w:val="00D233D0"/>
    <w:rsid w:val="00D3754C"/>
    <w:rsid w:val="00D419BB"/>
    <w:rsid w:val="00DF5769"/>
    <w:rsid w:val="00E1092D"/>
    <w:rsid w:val="00E85E37"/>
    <w:rsid w:val="00EB77BE"/>
    <w:rsid w:val="00ED0FD7"/>
    <w:rsid w:val="00F241FB"/>
    <w:rsid w:val="00F26A59"/>
    <w:rsid w:val="00F40FCB"/>
    <w:rsid w:val="00F45509"/>
    <w:rsid w:val="00F9085F"/>
    <w:rsid w:val="00F9150C"/>
    <w:rsid w:val="00FA2850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248</cp:revision>
  <cp:lastPrinted>2024-05-06T13:15:00Z</cp:lastPrinted>
  <dcterms:created xsi:type="dcterms:W3CDTF">2024-05-08T09:11:00Z</dcterms:created>
  <dcterms:modified xsi:type="dcterms:W3CDTF">2024-05-08T13:29:00Z</dcterms:modified>
</cp:coreProperties>
</file>