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8" w:rsidRPr="0011071E" w:rsidRDefault="00BC3358" w:rsidP="000E6F84">
      <w:pPr>
        <w:spacing w:after="0" w:line="240" w:lineRule="auto"/>
        <w:ind w:right="-823" w:firstLine="12"/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</w:pPr>
      <w:r>
        <w:rPr>
          <w:rFonts w:eastAsiaTheme="minorEastAsia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</w:t>
      </w:r>
      <w:r w:rsidR="000E6F84">
        <w:rPr>
          <w:rFonts w:eastAsiaTheme="minorEastAsia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FE19F8" w:rsidRPr="002510DB">
        <w:rPr>
          <w:rFonts w:eastAsiaTheme="minorEastAsia" w:cs="Times New Roman"/>
          <w:bCs/>
          <w:sz w:val="24"/>
          <w:szCs w:val="24"/>
          <w:lang w:eastAsia="ru-RU"/>
        </w:rPr>
        <w:t>По состоянию на:</w:t>
      </w:r>
      <w:r w:rsidR="00FE19F8" w:rsidRPr="002510DB">
        <w:rPr>
          <w:rFonts w:eastAsiaTheme="minorEastAsia" w:cs="Times New Roman"/>
          <w:bCs/>
          <w:sz w:val="24"/>
          <w:szCs w:val="24"/>
          <w:u w:val="single"/>
          <w:lang w:eastAsia="ru-RU"/>
        </w:rPr>
        <w:t xml:space="preserve"> </w:t>
      </w:r>
      <w:r w:rsidR="0067443A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2</w:t>
      </w:r>
      <w:r w:rsidR="005C1ECB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8</w:t>
      </w:r>
      <w:r w:rsidR="0011071E" w:rsidRPr="0011071E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.05.2024</w:t>
      </w:r>
    </w:p>
    <w:p w:rsidR="00712C94" w:rsidRPr="00712C94" w:rsidRDefault="00712C94" w:rsidP="00BC3358">
      <w:pPr>
        <w:spacing w:after="0" w:line="240" w:lineRule="auto"/>
        <w:ind w:right="-823" w:firstLine="0"/>
        <w:rPr>
          <w:rFonts w:eastAsiaTheme="minorEastAsia" w:cs="Times New Roman"/>
          <w:b/>
          <w:bCs/>
          <w:color w:val="FF0000"/>
          <w:sz w:val="20"/>
          <w:szCs w:val="20"/>
          <w:lang w:eastAsia="ru-RU"/>
        </w:rPr>
      </w:pPr>
    </w:p>
    <w:p w:rsidR="00246B5D" w:rsidRPr="002510DB" w:rsidRDefault="00246B5D" w:rsidP="00FE19F8">
      <w:pPr>
        <w:spacing w:after="0" w:line="240" w:lineRule="auto"/>
        <w:ind w:left="7776" w:right="-823" w:firstLine="12"/>
        <w:rPr>
          <w:rFonts w:eastAsiaTheme="minorEastAsia" w:cs="Times New Roman"/>
          <w:bCs/>
          <w:sz w:val="24"/>
          <w:szCs w:val="24"/>
          <w:u w:val="single"/>
          <w:lang w:eastAsia="ru-RU"/>
        </w:rPr>
      </w:pPr>
    </w:p>
    <w:p w:rsidR="00FE19F8" w:rsidRPr="00CB7515" w:rsidRDefault="00FE19F8" w:rsidP="00FE19F8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caps/>
          <w:sz w:val="16"/>
          <w:szCs w:val="16"/>
        </w:rPr>
      </w:pPr>
    </w:p>
    <w:p w:rsidR="00246B5D" w:rsidRPr="00D6004F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Инвестиционный </w:t>
      </w:r>
      <w:r w:rsidRPr="00D6004F">
        <w:rPr>
          <w:rFonts w:cs="Times New Roman"/>
          <w:b/>
          <w:sz w:val="32"/>
          <w:szCs w:val="32"/>
        </w:rPr>
        <w:t>Паспорт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объекта культурного наследия,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 xml:space="preserve"> планируемого к вовлечению в хозяйственный оборот </w:t>
      </w:r>
    </w:p>
    <w:p w:rsidR="00246B5D" w:rsidRPr="006B44BA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в рамках пилотного проекта с участием АО «ДОМ.РФ»</w:t>
      </w:r>
      <w:r w:rsidRPr="006B44BA">
        <w:rPr>
          <w:rFonts w:cs="Times New Roman"/>
          <w:b/>
          <w:sz w:val="32"/>
          <w:szCs w:val="32"/>
        </w:rPr>
        <w:t xml:space="preserve"> </w:t>
      </w: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FE19F8" w:rsidRPr="0011071E" w:rsidRDefault="00BC335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i/>
          <w:color w:val="000000" w:themeColor="text1"/>
          <w:sz w:val="26"/>
          <w:szCs w:val="26"/>
        </w:rPr>
      </w:pPr>
      <w:r>
        <w:rPr>
          <w:rFonts w:cs="Times New Roman"/>
          <w:b/>
          <w:color w:val="000000" w:themeColor="text1"/>
          <w:sz w:val="26"/>
          <w:szCs w:val="26"/>
        </w:rPr>
        <w:t>Рязанская область</w:t>
      </w:r>
    </w:p>
    <w:p w:rsidR="00FE19F8" w:rsidRPr="00FA2850" w:rsidRDefault="00FE19F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sz w:val="16"/>
          <w:szCs w:val="16"/>
        </w:rPr>
      </w:pP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6095"/>
      </w:tblGrid>
      <w:tr w:rsidR="00FE19F8" w:rsidRPr="00CD266D" w:rsidTr="008C0F5A">
        <w:trPr>
          <w:trHeight w:val="362"/>
        </w:trPr>
        <w:tc>
          <w:tcPr>
            <w:tcW w:w="10631" w:type="dxa"/>
            <w:gridSpan w:val="2"/>
            <w:vAlign w:val="center"/>
          </w:tcPr>
          <w:p w:rsidR="00FE19F8" w:rsidRPr="00CD266D" w:rsidRDefault="00FE19F8" w:rsidP="00FA2850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CD266D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здании</w:t>
            </w:r>
          </w:p>
        </w:tc>
      </w:tr>
      <w:tr w:rsidR="00FE19F8" w:rsidRPr="00681697" w:rsidTr="00BB26E5">
        <w:trPr>
          <w:trHeight w:val="1159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Характеристики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объекта 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br/>
            </w:r>
            <w:r w:rsidRPr="00681697">
              <w:rPr>
                <w:rFonts w:eastAsiaTheme="minorEastAsia" w:cs="Times New Roman"/>
                <w:bCs/>
                <w:i/>
                <w:sz w:val="26"/>
                <w:szCs w:val="26"/>
                <w:lang w:eastAsia="ru-RU"/>
              </w:rPr>
              <w:t>(в соответствии с данными ЕГРН)</w:t>
            </w:r>
          </w:p>
        </w:tc>
        <w:tc>
          <w:tcPr>
            <w:tcW w:w="6095" w:type="dxa"/>
            <w:vAlign w:val="center"/>
          </w:tcPr>
          <w:p w:rsidR="00D3041B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9318D">
              <w:rPr>
                <w:rFonts w:cs="Times New Roman"/>
                <w:sz w:val="24"/>
                <w:szCs w:val="24"/>
              </w:rPr>
              <w:t xml:space="preserve">Кадастровый номер </w:t>
            </w:r>
            <w:r w:rsidR="00D3041B" w:rsidRPr="00D3041B">
              <w:rPr>
                <w:rFonts w:cs="Times New Roman"/>
                <w:sz w:val="24"/>
                <w:szCs w:val="24"/>
              </w:rPr>
              <w:t xml:space="preserve">62:04:0020103:1294 </w:t>
            </w:r>
          </w:p>
          <w:p w:rsidR="00CB5915" w:rsidRPr="0029318D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9318D">
              <w:rPr>
                <w:rFonts w:cs="Times New Roman"/>
                <w:sz w:val="24"/>
                <w:szCs w:val="24"/>
              </w:rPr>
              <w:t xml:space="preserve">Вид объекта недвижимости: </w:t>
            </w:r>
            <w:r w:rsidR="00D3041B">
              <w:rPr>
                <w:rFonts w:cs="Times New Roman"/>
                <w:sz w:val="24"/>
                <w:szCs w:val="24"/>
              </w:rPr>
              <w:t>помещение</w:t>
            </w:r>
          </w:p>
          <w:p w:rsidR="00CB5915" w:rsidRPr="0029318D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  <w:r w:rsidRPr="0029318D">
              <w:rPr>
                <w:rFonts w:cs="Times New Roman"/>
                <w:sz w:val="24"/>
                <w:szCs w:val="24"/>
              </w:rPr>
              <w:t xml:space="preserve">Назначение: </w:t>
            </w:r>
            <w:r w:rsidR="00681697" w:rsidRPr="0029318D">
              <w:rPr>
                <w:rFonts w:cs="Times New Roman"/>
                <w:sz w:val="24"/>
                <w:szCs w:val="24"/>
              </w:rPr>
              <w:t>не</w:t>
            </w:r>
            <w:r w:rsidRPr="0029318D">
              <w:rPr>
                <w:rFonts w:cs="Times New Roman"/>
                <w:sz w:val="24"/>
                <w:szCs w:val="24"/>
              </w:rPr>
              <w:t>жилое</w:t>
            </w:r>
          </w:p>
          <w:p w:rsidR="00D3041B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29318D">
              <w:rPr>
                <w:rFonts w:cs="Times New Roman"/>
                <w:sz w:val="24"/>
                <w:szCs w:val="24"/>
              </w:rPr>
              <w:t xml:space="preserve">Адрес: </w:t>
            </w:r>
            <w:r w:rsidR="00D3041B" w:rsidRPr="00D3041B">
              <w:rPr>
                <w:rFonts w:eastAsia="TimesNewRomanPSMT" w:cs="Times New Roman"/>
                <w:sz w:val="24"/>
                <w:szCs w:val="24"/>
              </w:rPr>
              <w:t xml:space="preserve">Рязанская область, </w:t>
            </w:r>
            <w:proofErr w:type="spellStart"/>
            <w:r w:rsidR="00D3041B" w:rsidRPr="00D3041B">
              <w:rPr>
                <w:rFonts w:eastAsia="TimesNewRomanPSMT" w:cs="Times New Roman"/>
                <w:sz w:val="24"/>
                <w:szCs w:val="24"/>
              </w:rPr>
              <w:t>Касимовский</w:t>
            </w:r>
            <w:proofErr w:type="spellEnd"/>
            <w:r w:rsidR="00D3041B" w:rsidRPr="00D3041B">
              <w:rPr>
                <w:rFonts w:eastAsia="TimesNewRomanPSMT" w:cs="Times New Roman"/>
                <w:sz w:val="24"/>
                <w:szCs w:val="24"/>
              </w:rPr>
              <w:t xml:space="preserve"> район, </w:t>
            </w:r>
            <w:proofErr w:type="spellStart"/>
            <w:r w:rsidR="00D3041B" w:rsidRPr="00D3041B">
              <w:rPr>
                <w:rFonts w:eastAsia="TimesNewRomanPSMT" w:cs="Times New Roman"/>
                <w:sz w:val="24"/>
                <w:szCs w:val="24"/>
              </w:rPr>
              <w:t>Елатомское</w:t>
            </w:r>
            <w:proofErr w:type="spellEnd"/>
            <w:r w:rsidR="00D3041B" w:rsidRPr="00D3041B">
              <w:rPr>
                <w:rFonts w:eastAsia="TimesNewRomanPSMT" w:cs="Times New Roman"/>
                <w:sz w:val="24"/>
                <w:szCs w:val="24"/>
              </w:rPr>
              <w:t xml:space="preserve"> городское поселение, </w:t>
            </w:r>
            <w:proofErr w:type="spellStart"/>
            <w:r w:rsidR="00D3041B" w:rsidRPr="00D3041B">
              <w:rPr>
                <w:rFonts w:eastAsia="TimesNewRomanPSMT" w:cs="Times New Roman"/>
                <w:sz w:val="24"/>
                <w:szCs w:val="24"/>
              </w:rPr>
              <w:t>р.п</w:t>
            </w:r>
            <w:proofErr w:type="spellEnd"/>
            <w:r w:rsidR="00D3041B" w:rsidRPr="00D3041B">
              <w:rPr>
                <w:rFonts w:eastAsia="TimesNewRomanPSMT" w:cs="Times New Roman"/>
                <w:sz w:val="24"/>
                <w:szCs w:val="24"/>
              </w:rPr>
              <w:t xml:space="preserve">. Елатьма, </w:t>
            </w:r>
            <w:r w:rsidR="00ED4E50">
              <w:rPr>
                <w:rFonts w:eastAsia="TimesNewRomanPSMT" w:cs="Times New Roman"/>
                <w:sz w:val="24"/>
                <w:szCs w:val="24"/>
              </w:rPr>
              <w:br/>
            </w:r>
            <w:r w:rsidR="00D3041B" w:rsidRPr="00D3041B">
              <w:rPr>
                <w:rFonts w:eastAsia="TimesNewRomanPSMT" w:cs="Times New Roman"/>
                <w:sz w:val="24"/>
                <w:szCs w:val="24"/>
              </w:rPr>
              <w:t>пл. Ленина, д. 5, пом. Н</w:t>
            </w:r>
            <w:proofErr w:type="gramStart"/>
            <w:r w:rsidR="00D3041B" w:rsidRPr="00D3041B">
              <w:rPr>
                <w:rFonts w:eastAsia="TimesNewRomanPSMT" w:cs="Times New Roman"/>
                <w:sz w:val="24"/>
                <w:szCs w:val="24"/>
              </w:rPr>
              <w:t>9</w:t>
            </w:r>
            <w:proofErr w:type="gramEnd"/>
            <w:r w:rsidR="00D3041B" w:rsidRPr="00D3041B">
              <w:rPr>
                <w:rFonts w:eastAsia="TimesNewRomanPSMT" w:cs="Times New Roman"/>
                <w:sz w:val="24"/>
                <w:szCs w:val="24"/>
              </w:rPr>
              <w:t xml:space="preserve"> </w:t>
            </w:r>
          </w:p>
          <w:p w:rsidR="00CB5915" w:rsidRPr="0029318D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9318D">
              <w:rPr>
                <w:rFonts w:cs="Times New Roman"/>
                <w:sz w:val="24"/>
                <w:szCs w:val="24"/>
              </w:rPr>
              <w:t xml:space="preserve">Площадь </w:t>
            </w:r>
            <w:r w:rsidR="00D3041B" w:rsidRPr="00D3041B">
              <w:rPr>
                <w:rFonts w:eastAsia="TimesNewRomanPSMT" w:cs="Times New Roman"/>
                <w:sz w:val="24"/>
                <w:szCs w:val="24"/>
              </w:rPr>
              <w:t xml:space="preserve">978 </w:t>
            </w:r>
            <w:r w:rsidRPr="0029318D">
              <w:rPr>
                <w:rFonts w:cs="Times New Roman"/>
                <w:sz w:val="24"/>
                <w:szCs w:val="24"/>
              </w:rPr>
              <w:t>кв. м</w:t>
            </w:r>
          </w:p>
          <w:p w:rsidR="00CB5915" w:rsidRPr="0029318D" w:rsidRDefault="001756E8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9318D">
              <w:rPr>
                <w:rFonts w:cs="Times New Roman"/>
                <w:sz w:val="24"/>
                <w:szCs w:val="24"/>
              </w:rPr>
              <w:t xml:space="preserve">Количество этажей: </w:t>
            </w:r>
            <w:r w:rsidR="00C56660">
              <w:rPr>
                <w:rFonts w:cs="Times New Roman"/>
                <w:sz w:val="24"/>
                <w:szCs w:val="24"/>
              </w:rPr>
              <w:t>2</w:t>
            </w:r>
          </w:p>
          <w:p w:rsidR="00FA2850" w:rsidRPr="0029318D" w:rsidRDefault="00FA2850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</w:tc>
      </w:tr>
      <w:tr w:rsidR="00FE19F8" w:rsidRPr="00681697" w:rsidTr="00BB26E5">
        <w:trPr>
          <w:trHeight w:val="891"/>
        </w:trPr>
        <w:tc>
          <w:tcPr>
            <w:tcW w:w="4536" w:type="dxa"/>
          </w:tcPr>
          <w:p w:rsidR="00246B5D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Статус ОКН</w:t>
            </w:r>
            <w:r w:rsidR="00246B5D" w:rsidRPr="00681697">
              <w:rPr>
                <w:rFonts w:cs="Times New Roman"/>
                <w:sz w:val="26"/>
                <w:szCs w:val="26"/>
              </w:rPr>
              <w:t>, реестровый номер в ЕГРОКН</w:t>
            </w:r>
          </w:p>
        </w:tc>
        <w:tc>
          <w:tcPr>
            <w:tcW w:w="6095" w:type="dxa"/>
            <w:vAlign w:val="center"/>
          </w:tcPr>
          <w:p w:rsidR="00507907" w:rsidRPr="00507907" w:rsidRDefault="00507907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2"/>
              </w:rPr>
            </w:pPr>
            <w:r w:rsidRPr="00507907">
              <w:rPr>
                <w:rFonts w:cs="Times New Roman"/>
                <w:sz w:val="24"/>
                <w:szCs w:val="24"/>
              </w:rPr>
              <w:t xml:space="preserve">ОКН регионального значение </w:t>
            </w:r>
            <w:proofErr w:type="gramStart"/>
            <w:r w:rsidR="005B35CC">
              <w:rPr>
                <w:rFonts w:cs="Times New Roman"/>
                <w:sz w:val="24"/>
                <w:szCs w:val="24"/>
              </w:rPr>
              <w:t>-</w:t>
            </w:r>
            <w:r w:rsidRPr="00507907">
              <w:rPr>
                <w:rFonts w:cs="Times New Roman"/>
                <w:sz w:val="24"/>
                <w:szCs w:val="24"/>
              </w:rPr>
              <w:t>"</w:t>
            </w:r>
            <w:proofErr w:type="gramEnd"/>
            <w:r w:rsidRPr="00507907">
              <w:rPr>
                <w:rFonts w:cs="Times New Roman"/>
                <w:sz w:val="24"/>
                <w:szCs w:val="24"/>
              </w:rPr>
              <w:t xml:space="preserve">Два корпуса торговых рядов", </w:t>
            </w:r>
            <w:r w:rsidRPr="00507907">
              <w:rPr>
                <w:sz w:val="22"/>
              </w:rPr>
              <w:t>Х</w:t>
            </w:r>
            <w:r w:rsidRPr="00507907">
              <w:rPr>
                <w:sz w:val="22"/>
                <w:lang w:val="en-US"/>
              </w:rPr>
              <w:t>I</w:t>
            </w:r>
            <w:r w:rsidRPr="00507907">
              <w:rPr>
                <w:sz w:val="22"/>
              </w:rPr>
              <w:t>Х в.</w:t>
            </w:r>
          </w:p>
          <w:p w:rsidR="00022B9A" w:rsidRPr="0029318D" w:rsidRDefault="00507907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507907">
              <w:rPr>
                <w:rFonts w:cs="Times New Roman"/>
                <w:sz w:val="24"/>
                <w:szCs w:val="24"/>
              </w:rPr>
              <w:t>621720950960005</w:t>
            </w:r>
          </w:p>
        </w:tc>
      </w:tr>
      <w:tr w:rsidR="00480F89" w:rsidRPr="00681697" w:rsidTr="00BB26E5">
        <w:trPr>
          <w:trHeight w:val="796"/>
        </w:trPr>
        <w:tc>
          <w:tcPr>
            <w:tcW w:w="4536" w:type="dxa"/>
            <w:vMerge w:val="restart"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7" w:firstLine="0"/>
              <w:jc w:val="both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480F89" w:rsidRPr="003B6734" w:rsidRDefault="000F2530" w:rsidP="00EC70C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</w:rPr>
            </w:pPr>
            <w:r>
              <w:rPr>
                <w:rFonts w:eastAsia="TimesNewRomanPSMT" w:cs="Times New Roman"/>
                <w:sz w:val="24"/>
                <w:szCs w:val="24"/>
              </w:rPr>
              <w:t>Собственность Рязанской области</w:t>
            </w:r>
            <w:r w:rsidR="00EC70C8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9C7DA7">
              <w:rPr>
                <w:rFonts w:eastAsia="TimesNewRomanPSMT" w:cs="Times New Roman"/>
                <w:sz w:val="24"/>
                <w:szCs w:val="24"/>
              </w:rPr>
              <w:t>(запись регистрации</w:t>
            </w:r>
            <w:r w:rsidR="00641819">
              <w:rPr>
                <w:rFonts w:ascii="TimesNewRomanPSMT" w:eastAsia="TimesNewRomanPSMT" w:hAnsiTheme="minorHAnsi" w:cs="TimesNewRomanPSMT"/>
                <w:sz w:val="20"/>
                <w:szCs w:val="20"/>
              </w:rPr>
              <w:t xml:space="preserve"> </w:t>
            </w:r>
            <w:r w:rsidR="00641819" w:rsidRPr="00641819">
              <w:rPr>
                <w:rFonts w:eastAsia="TimesNewRomanPSMT" w:cs="Times New Roman"/>
                <w:sz w:val="22"/>
              </w:rPr>
              <w:t>17.05.2012</w:t>
            </w:r>
            <w:r w:rsidR="00641819">
              <w:rPr>
                <w:rFonts w:eastAsia="TimesNewRomanPSMT" w:cs="Times New Roman"/>
                <w:sz w:val="22"/>
              </w:rPr>
              <w:t>)</w:t>
            </w:r>
            <w:bookmarkStart w:id="0" w:name="_GoBack"/>
            <w:bookmarkEnd w:id="0"/>
          </w:p>
        </w:tc>
      </w:tr>
      <w:tr w:rsidR="00480F89" w:rsidRPr="00681697" w:rsidTr="00BB26E5">
        <w:trPr>
          <w:trHeight w:val="1159"/>
        </w:trPr>
        <w:tc>
          <w:tcPr>
            <w:tcW w:w="4536" w:type="dxa"/>
            <w:vMerge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480F89" w:rsidRPr="00F52496" w:rsidRDefault="008D67EB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sz w:val="24"/>
                <w:szCs w:val="24"/>
              </w:rPr>
            </w:pPr>
            <w:r w:rsidRPr="00F52496">
              <w:rPr>
                <w:rFonts w:cs="Times New Roman"/>
                <w:sz w:val="24"/>
                <w:szCs w:val="24"/>
              </w:rPr>
              <w:t>пользователь отсутствует</w:t>
            </w:r>
          </w:p>
        </w:tc>
      </w:tr>
      <w:tr w:rsidR="008B292E" w:rsidRPr="00681697" w:rsidTr="00145776">
        <w:trPr>
          <w:trHeight w:val="65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Готовность пользователя и арендатора прекратить права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8B292E" w:rsidRPr="00F52496" w:rsidRDefault="008D67EB" w:rsidP="009F5E0F">
            <w:pPr>
              <w:pStyle w:val="1flkpwf"/>
              <w:spacing w:before="0" w:beforeAutospacing="0" w:after="0" w:afterAutospacing="0"/>
            </w:pPr>
            <w:r w:rsidRPr="00F52496">
              <w:t>Пользователь, арендатор отсутствует</w:t>
            </w:r>
          </w:p>
        </w:tc>
      </w:tr>
      <w:tr w:rsidR="00FE19F8" w:rsidRPr="00681697" w:rsidTr="00145776">
        <w:trPr>
          <w:trHeight w:val="65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 xml:space="preserve">Фактическое использование объекта 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FE19F8" w:rsidRPr="00F52496" w:rsidRDefault="00957EE3" w:rsidP="004B3EC0">
            <w:pPr>
              <w:pStyle w:val="1flkpwf"/>
              <w:spacing w:before="0" w:beforeAutospacing="0" w:after="0" w:afterAutospacing="0"/>
            </w:pPr>
            <w:r w:rsidRPr="00F52496">
              <w:t>не используется</w:t>
            </w:r>
          </w:p>
        </w:tc>
      </w:tr>
      <w:tr w:rsidR="00FE19F8" w:rsidRPr="00681697" w:rsidTr="00194FB3">
        <w:trPr>
          <w:trHeight w:val="29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Техническое состояние объекта</w:t>
            </w:r>
            <w:r w:rsidR="00C81B19" w:rsidRPr="00681697">
              <w:rPr>
                <w:rFonts w:cs="Times New Roman"/>
                <w:sz w:val="26"/>
                <w:szCs w:val="26"/>
              </w:rPr>
              <w:t xml:space="preserve"> по данным Акта технического состояния; реквизиты АТС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505DE8" w:rsidRPr="00380A37" w:rsidRDefault="00505DE8" w:rsidP="00505DE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80A37">
              <w:rPr>
                <w:rFonts w:cs="Times New Roman"/>
                <w:sz w:val="24"/>
                <w:szCs w:val="24"/>
              </w:rPr>
              <w:t xml:space="preserve">Состояние </w:t>
            </w:r>
            <w:r w:rsidR="00624556" w:rsidRPr="00380A37">
              <w:rPr>
                <w:rFonts w:cs="Times New Roman"/>
                <w:sz w:val="24"/>
                <w:szCs w:val="24"/>
              </w:rPr>
              <w:t>аварийное</w:t>
            </w:r>
            <w:r w:rsidRPr="00380A37">
              <w:rPr>
                <w:rFonts w:cs="Times New Roman"/>
                <w:sz w:val="24"/>
                <w:szCs w:val="24"/>
              </w:rPr>
              <w:t>;</w:t>
            </w:r>
          </w:p>
          <w:p w:rsidR="00FE19F8" w:rsidRPr="002529A5" w:rsidRDefault="00505DE8" w:rsidP="00624556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380A37">
              <w:rPr>
                <w:rFonts w:cs="Times New Roman"/>
                <w:sz w:val="24"/>
                <w:szCs w:val="24"/>
              </w:rPr>
              <w:t xml:space="preserve">Акт технического </w:t>
            </w:r>
            <w:r w:rsidR="002E560C" w:rsidRPr="00380A37">
              <w:rPr>
                <w:rFonts w:cs="Times New Roman"/>
                <w:sz w:val="24"/>
                <w:szCs w:val="24"/>
              </w:rPr>
              <w:t>состояния о</w:t>
            </w:r>
            <w:r w:rsidRPr="00380A37">
              <w:rPr>
                <w:rFonts w:cs="Times New Roman"/>
                <w:sz w:val="24"/>
                <w:szCs w:val="24"/>
              </w:rPr>
              <w:t xml:space="preserve">бъекта культурного наследия от </w:t>
            </w:r>
            <w:r w:rsidR="00380A37" w:rsidRPr="00380A37">
              <w:rPr>
                <w:rFonts w:cs="Times New Roman"/>
                <w:sz w:val="24"/>
                <w:szCs w:val="24"/>
              </w:rPr>
              <w:t>04.04.2022 № 17</w:t>
            </w:r>
          </w:p>
        </w:tc>
      </w:tr>
      <w:tr w:rsidR="00C81B19" w:rsidRPr="00681697" w:rsidTr="00BB26E5">
        <w:trPr>
          <w:trHeight w:val="292"/>
        </w:trPr>
        <w:tc>
          <w:tcPr>
            <w:tcW w:w="4536" w:type="dxa"/>
          </w:tcPr>
          <w:p w:rsidR="00C81B19" w:rsidRPr="00681697" w:rsidRDefault="00C81B1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sz w:val="26"/>
                <w:szCs w:val="26"/>
              </w:rPr>
            </w:pPr>
            <w:r w:rsidRPr="00681697">
              <w:rPr>
                <w:sz w:val="26"/>
                <w:szCs w:val="26"/>
              </w:rPr>
              <w:t>Реквизиты документа о признании ОКН находящимся в неудовлетворительном состоянии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C81B19" w:rsidRPr="002529A5" w:rsidRDefault="00455134" w:rsidP="00F115F1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F115F1">
              <w:rPr>
                <w:rFonts w:cs="Times New Roman"/>
                <w:sz w:val="24"/>
                <w:szCs w:val="24"/>
              </w:rPr>
              <w:t xml:space="preserve">Акт государственной инспекции по охране объектов культурного наследия Рязанской области </w:t>
            </w:r>
            <w:r w:rsidRPr="002F2C05">
              <w:rPr>
                <w:rFonts w:cs="Times New Roman"/>
                <w:sz w:val="24"/>
                <w:szCs w:val="24"/>
              </w:rPr>
              <w:t>от</w:t>
            </w:r>
            <w:r w:rsidRPr="00C0371E">
              <w:rPr>
                <w:rFonts w:cs="Times New Roman"/>
                <w:color w:val="FF0000"/>
                <w:sz w:val="24"/>
                <w:szCs w:val="24"/>
              </w:rPr>
              <w:t xml:space="preserve"> </w:t>
            </w:r>
            <w:r w:rsidR="00F115F1" w:rsidRPr="00380A37">
              <w:rPr>
                <w:rFonts w:cs="Times New Roman"/>
                <w:sz w:val="24"/>
                <w:szCs w:val="24"/>
              </w:rPr>
              <w:t>04.04.2022 № 17</w:t>
            </w:r>
          </w:p>
        </w:tc>
      </w:tr>
      <w:tr w:rsidR="008B292E" w:rsidRPr="00681697" w:rsidTr="00BB26E5">
        <w:trPr>
          <w:trHeight w:val="29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Реквизиты распорядите</w:t>
            </w:r>
            <w:r w:rsidR="001036BB" w:rsidRPr="00681697">
              <w:rPr>
                <w:rFonts w:cs="Times New Roman"/>
                <w:sz w:val="26"/>
                <w:szCs w:val="26"/>
              </w:rPr>
              <w:t>льного акта об утверждении предмета охраны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8B292E" w:rsidRPr="00C0371E" w:rsidRDefault="00C0371E" w:rsidP="00D16F86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  <w:r w:rsidRPr="00C0371E">
              <w:rPr>
                <w:sz w:val="24"/>
                <w:szCs w:val="24"/>
              </w:rPr>
              <w:t>Предмет утвержден</w:t>
            </w:r>
            <w:r w:rsidR="00D16F86">
              <w:rPr>
                <w:sz w:val="24"/>
                <w:szCs w:val="24"/>
              </w:rPr>
              <w:t xml:space="preserve"> приказом министерства культуры Рязанской области от 28.03.2012 № 187 </w:t>
            </w:r>
          </w:p>
        </w:tc>
      </w:tr>
      <w:tr w:rsidR="008B292E" w:rsidRPr="00681697" w:rsidTr="00021491">
        <w:trPr>
          <w:trHeight w:val="292"/>
        </w:trPr>
        <w:tc>
          <w:tcPr>
            <w:tcW w:w="4536" w:type="dxa"/>
          </w:tcPr>
          <w:p w:rsidR="00BA4E30" w:rsidRPr="00911066" w:rsidRDefault="008B292E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Информация</w:t>
            </w:r>
            <w:r w:rsidR="00BA4E30" w:rsidRPr="00681697">
              <w:rPr>
                <w:rFonts w:cs="Times New Roman"/>
                <w:sz w:val="26"/>
                <w:szCs w:val="26"/>
              </w:rPr>
              <w:t xml:space="preserve"> об имеющейся документации (стадии разработки, </w:t>
            </w:r>
            <w:r w:rsidR="00BA4E30" w:rsidRPr="00911066">
              <w:rPr>
                <w:rFonts w:cs="Times New Roman"/>
                <w:sz w:val="26"/>
                <w:szCs w:val="26"/>
              </w:rPr>
              <w:t>согласования, сроки):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="00A80CCF" w:rsidRPr="00911066">
              <w:rPr>
                <w:rFonts w:cs="Times New Roman"/>
                <w:sz w:val="26"/>
                <w:szCs w:val="26"/>
              </w:rPr>
              <w:t>о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Pr="00911066">
              <w:rPr>
                <w:rFonts w:cs="Times New Roman"/>
                <w:sz w:val="26"/>
                <w:szCs w:val="26"/>
              </w:rPr>
              <w:t xml:space="preserve">задании на проведение работ; 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lastRenderedPageBreak/>
              <w:t>- о разрешении на проведение работ;</w:t>
            </w:r>
          </w:p>
          <w:p w:rsidR="008B292E" w:rsidRPr="00911066" w:rsidRDefault="00BA4E30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 xml:space="preserve">- о </w:t>
            </w:r>
            <w:r w:rsidR="00F241FB" w:rsidRPr="00911066">
              <w:rPr>
                <w:rFonts w:cs="Times New Roman"/>
                <w:sz w:val="26"/>
                <w:szCs w:val="26"/>
              </w:rPr>
              <w:t>проектной</w:t>
            </w:r>
            <w:r w:rsidRPr="00911066">
              <w:rPr>
                <w:rFonts w:cs="Times New Roman"/>
                <w:sz w:val="26"/>
                <w:szCs w:val="26"/>
              </w:rPr>
              <w:t xml:space="preserve"> документации</w:t>
            </w:r>
          </w:p>
          <w:p w:rsidR="009F5E0F" w:rsidRPr="00681697" w:rsidRDefault="009F5E0F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</w:p>
        </w:tc>
        <w:tc>
          <w:tcPr>
            <w:tcW w:w="6095" w:type="dxa"/>
          </w:tcPr>
          <w:p w:rsidR="00A34DC7" w:rsidRPr="00C0371E" w:rsidRDefault="00C0371E" w:rsidP="002136C3">
            <w:pPr>
              <w:spacing w:line="240" w:lineRule="auto"/>
              <w:ind w:firstLine="0"/>
              <w:rPr>
                <w:rFonts w:cs="Times New Roman"/>
              </w:rPr>
            </w:pPr>
            <w:r w:rsidRPr="00C0371E">
              <w:rPr>
                <w:rFonts w:cs="Times New Roman"/>
                <w:sz w:val="24"/>
                <w:szCs w:val="24"/>
              </w:rPr>
              <w:lastRenderedPageBreak/>
              <w:t>З</w:t>
            </w:r>
            <w:r w:rsidR="00621AEF" w:rsidRPr="00C0371E">
              <w:rPr>
                <w:rFonts w:cs="Times New Roman"/>
                <w:sz w:val="24"/>
                <w:szCs w:val="24"/>
              </w:rPr>
              <w:t xml:space="preserve">адание </w:t>
            </w:r>
            <w:r w:rsidR="002B44E7" w:rsidRPr="00C0371E">
              <w:rPr>
                <w:rFonts w:cs="Times New Roman"/>
                <w:sz w:val="24"/>
                <w:szCs w:val="24"/>
              </w:rPr>
              <w:t xml:space="preserve">на проведение работ по сохранению </w:t>
            </w:r>
            <w:r w:rsidR="00A34DC7" w:rsidRPr="00C0371E">
              <w:rPr>
                <w:rFonts w:cs="Times New Roman"/>
                <w:sz w:val="24"/>
                <w:szCs w:val="24"/>
              </w:rPr>
              <w:t xml:space="preserve"> </w:t>
            </w:r>
            <w:r w:rsidR="005863B3" w:rsidRPr="00C0371E">
              <w:rPr>
                <w:rFonts w:cs="Times New Roman"/>
                <w:sz w:val="24"/>
                <w:szCs w:val="24"/>
              </w:rPr>
              <w:t>не выдавалось</w:t>
            </w:r>
          </w:p>
          <w:p w:rsidR="00B941A1" w:rsidRPr="002529A5" w:rsidRDefault="00B941A1" w:rsidP="00A34DC7">
            <w:pPr>
              <w:spacing w:line="240" w:lineRule="auto"/>
              <w:ind w:left="360" w:firstLine="0"/>
              <w:rPr>
                <w:rFonts w:cs="Times New Roman"/>
                <w:color w:val="00B050"/>
                <w:sz w:val="24"/>
                <w:szCs w:val="24"/>
              </w:rPr>
            </w:pPr>
          </w:p>
          <w:p w:rsidR="00801607" w:rsidRPr="002529A5" w:rsidRDefault="00801607" w:rsidP="00801607">
            <w:pPr>
              <w:tabs>
                <w:tab w:val="left" w:pos="750"/>
              </w:tabs>
              <w:spacing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356C1F" w:rsidRPr="002529A5" w:rsidRDefault="00356C1F" w:rsidP="00B941A1">
            <w:pPr>
              <w:spacing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B941A1" w:rsidRPr="002529A5" w:rsidRDefault="00B941A1" w:rsidP="00B941A1">
            <w:pPr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2B44E7" w:rsidRPr="002529A5" w:rsidRDefault="002B44E7" w:rsidP="002B44E7">
            <w:pPr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021491" w:rsidRPr="002529A5" w:rsidRDefault="00021491" w:rsidP="002B44E7">
            <w:pPr>
              <w:jc w:val="center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</w:tc>
      </w:tr>
      <w:tr w:rsidR="00145776" w:rsidRPr="00681697" w:rsidTr="00BB26E5">
        <w:trPr>
          <w:trHeight w:val="292"/>
        </w:trPr>
        <w:tc>
          <w:tcPr>
            <w:tcW w:w="4536" w:type="dxa"/>
          </w:tcPr>
          <w:p w:rsidR="00145776" w:rsidRPr="00E05DFC" w:rsidRDefault="00145776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lastRenderedPageBreak/>
              <w:t>Информация об инженерных коммуникациях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145776" w:rsidRPr="009048B6" w:rsidRDefault="00FD5A5A" w:rsidP="000B753E">
            <w:pPr>
              <w:spacing w:line="240" w:lineRule="auto"/>
              <w:ind w:firstLine="0"/>
              <w:jc w:val="both"/>
              <w:rPr>
                <w:rFonts w:cs="Times New Roman"/>
                <w:color w:val="00B050"/>
                <w:sz w:val="24"/>
                <w:szCs w:val="24"/>
              </w:rPr>
            </w:pPr>
            <w:r w:rsidRPr="000B753E">
              <w:rPr>
                <w:rFonts w:cs="Times New Roman"/>
                <w:sz w:val="24"/>
                <w:szCs w:val="24"/>
              </w:rPr>
              <w:t xml:space="preserve">Информация в настоящий момент отсутствует, направлен запрос в адрес </w:t>
            </w:r>
            <w:r w:rsidR="000B753E" w:rsidRPr="000B753E">
              <w:rPr>
                <w:rFonts w:cs="Times New Roman"/>
                <w:sz w:val="24"/>
                <w:szCs w:val="24"/>
              </w:rPr>
              <w:t>министерства имущественных отношений Рязанской области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0B753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="002A724C">
              <w:rPr>
                <w:rFonts w:cs="Times New Roman"/>
                <w:sz w:val="26"/>
                <w:szCs w:val="26"/>
              </w:rPr>
              <w:t>Предполагаемый объем финансирования на восстановление ОКН</w:t>
            </w:r>
          </w:p>
        </w:tc>
        <w:tc>
          <w:tcPr>
            <w:tcW w:w="6095" w:type="dxa"/>
            <w:vAlign w:val="center"/>
          </w:tcPr>
          <w:p w:rsidR="00D145F2" w:rsidRPr="009048B6" w:rsidRDefault="002A724C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Информация в настоящий момент отсутствует</w:t>
            </w:r>
          </w:p>
        </w:tc>
      </w:tr>
      <w:tr w:rsidR="00D145F2" w:rsidRPr="00681697" w:rsidTr="00BB26E5">
        <w:trPr>
          <w:trHeight w:val="1098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Информация региона о потенциальном инвесторе</w:t>
            </w:r>
          </w:p>
        </w:tc>
        <w:tc>
          <w:tcPr>
            <w:tcW w:w="6095" w:type="dxa"/>
            <w:vAlign w:val="center"/>
          </w:tcPr>
          <w:p w:rsidR="008E32FC" w:rsidRDefault="00F15A70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A6D09">
              <w:rPr>
                <w:rFonts w:cs="Times New Roman"/>
                <w:sz w:val="24"/>
                <w:szCs w:val="24"/>
              </w:rPr>
              <w:t>Предполагаемый инвестор –</w:t>
            </w:r>
            <w:r w:rsidR="008A6D09" w:rsidRPr="008A6D09">
              <w:rPr>
                <w:rFonts w:cs="Times New Roman"/>
                <w:sz w:val="24"/>
                <w:szCs w:val="24"/>
              </w:rPr>
              <w:t xml:space="preserve"> </w:t>
            </w:r>
            <w:r w:rsidR="008E32FC" w:rsidRPr="008E32FC">
              <w:rPr>
                <w:rFonts w:cs="Times New Roman"/>
                <w:sz w:val="24"/>
                <w:szCs w:val="24"/>
              </w:rPr>
              <w:t>Бакаев К.В.</w:t>
            </w:r>
          </w:p>
          <w:p w:rsidR="00BB26E5" w:rsidRPr="008A6D09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A6D09">
              <w:rPr>
                <w:rFonts w:cs="Times New Roman"/>
                <w:sz w:val="24"/>
                <w:szCs w:val="24"/>
              </w:rPr>
              <w:t>Инвестиционно-привлекательное место, центр населенного пункта.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Предложения региона по дальнейшему использованию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BB26E5" w:rsidRPr="008A6D09" w:rsidRDefault="00467FA3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A6D09">
              <w:rPr>
                <w:rFonts w:cs="Times New Roman"/>
                <w:sz w:val="24"/>
                <w:szCs w:val="24"/>
              </w:rPr>
              <w:t xml:space="preserve">Возможно использование под </w:t>
            </w:r>
            <w:r w:rsidR="008E32FC" w:rsidRPr="008E32FC">
              <w:rPr>
                <w:rFonts w:cs="Times New Roman"/>
                <w:sz w:val="24"/>
                <w:szCs w:val="24"/>
              </w:rPr>
              <w:t>торгово-складской комплекс</w:t>
            </w:r>
            <w:r w:rsidR="008E32FC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85E37" w:rsidRPr="00681697" w:rsidTr="00E85E37">
        <w:trPr>
          <w:trHeight w:val="466"/>
        </w:trPr>
        <w:tc>
          <w:tcPr>
            <w:tcW w:w="4536" w:type="dxa"/>
          </w:tcPr>
          <w:p w:rsidR="00E85E37" w:rsidRPr="00681697" w:rsidRDefault="00E85E37" w:rsidP="00E85E37">
            <w:pPr>
              <w:tabs>
                <w:tab w:val="left" w:pos="3030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1460FA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E85E37" w:rsidRPr="00681697" w:rsidRDefault="00E85E37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6"/>
                <w:szCs w:val="26"/>
                <w:highlight w:val="yellow"/>
              </w:rPr>
            </w:pPr>
          </w:p>
        </w:tc>
      </w:tr>
      <w:tr w:rsidR="00FE19F8" w:rsidRPr="00681697" w:rsidTr="00BB26E5">
        <w:trPr>
          <w:trHeight w:val="396"/>
        </w:trPr>
        <w:tc>
          <w:tcPr>
            <w:tcW w:w="10631" w:type="dxa"/>
            <w:gridSpan w:val="2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highlight w:val="yellow"/>
              </w:rPr>
            </w:pPr>
            <w:r w:rsidRPr="009A5816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земельном участке</w:t>
            </w:r>
          </w:p>
        </w:tc>
      </w:tr>
      <w:tr w:rsidR="00FE19F8" w:rsidRPr="00681697" w:rsidTr="00BB26E5">
        <w:trPr>
          <w:trHeight w:val="1050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B20E38">
              <w:rPr>
                <w:rFonts w:cs="Times New Roman"/>
                <w:sz w:val="26"/>
                <w:szCs w:val="26"/>
              </w:rPr>
              <w:t>Характеристики</w:t>
            </w:r>
            <w:r w:rsidRPr="00B20E38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земельного участка</w:t>
            </w:r>
          </w:p>
        </w:tc>
        <w:tc>
          <w:tcPr>
            <w:tcW w:w="6095" w:type="dxa"/>
            <w:vAlign w:val="center"/>
          </w:tcPr>
          <w:p w:rsidR="00B50685" w:rsidRDefault="00817C25" w:rsidP="00DF24FC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Кадастровый номер </w:t>
            </w:r>
            <w:r w:rsidRPr="00817C25">
              <w:rPr>
                <w:rFonts w:cs="Times New Roman"/>
                <w:sz w:val="22"/>
              </w:rPr>
              <w:t>62:04:0020103:1301</w:t>
            </w:r>
          </w:p>
          <w:p w:rsidR="00256DAE" w:rsidRPr="0031359F" w:rsidRDefault="00256DAE" w:rsidP="00256DAE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1359F">
              <w:rPr>
                <w:rFonts w:cs="Times New Roman"/>
                <w:sz w:val="24"/>
                <w:szCs w:val="24"/>
              </w:rPr>
              <w:t xml:space="preserve">Площадь  </w:t>
            </w:r>
            <w:r w:rsidRPr="00256DAE">
              <w:rPr>
                <w:rFonts w:cs="Times New Roman"/>
                <w:sz w:val="24"/>
                <w:szCs w:val="24"/>
              </w:rPr>
              <w:t>881</w:t>
            </w:r>
            <w:r w:rsidRPr="0031359F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Pr="0031359F">
              <w:rPr>
                <w:rFonts w:cs="Times New Roman"/>
                <w:sz w:val="24"/>
                <w:szCs w:val="24"/>
              </w:rPr>
              <w:t>кв. м</w:t>
            </w:r>
          </w:p>
          <w:p w:rsidR="00256DAE" w:rsidRPr="0031359F" w:rsidRDefault="00256DAE" w:rsidP="00256DAE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31359F">
              <w:rPr>
                <w:rFonts w:cs="Times New Roman"/>
                <w:sz w:val="24"/>
                <w:szCs w:val="24"/>
              </w:rPr>
              <w:t xml:space="preserve">ВРИ: </w:t>
            </w:r>
            <w:r>
              <w:rPr>
                <w:rFonts w:eastAsia="TimesNewRomanPSMT" w:cs="Times New Roman"/>
                <w:sz w:val="24"/>
                <w:szCs w:val="24"/>
              </w:rPr>
              <w:t>п</w:t>
            </w:r>
            <w:r w:rsidRPr="00256DAE">
              <w:rPr>
                <w:rFonts w:eastAsia="TimesNewRomanPSMT" w:cs="Times New Roman"/>
                <w:sz w:val="24"/>
                <w:szCs w:val="24"/>
              </w:rPr>
              <w:t>од нежилым зданием</w:t>
            </w:r>
          </w:p>
          <w:p w:rsidR="00256DAE" w:rsidRPr="00817C25" w:rsidRDefault="00256DAE" w:rsidP="00256DAE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2"/>
                <w:highlight w:val="yellow"/>
              </w:rPr>
            </w:pPr>
            <w:r w:rsidRPr="0031359F">
              <w:rPr>
                <w:rFonts w:cs="Times New Roman"/>
                <w:sz w:val="24"/>
                <w:szCs w:val="24"/>
              </w:rPr>
              <w:t xml:space="preserve">Категория земель: </w:t>
            </w:r>
            <w:r w:rsidRPr="0031359F">
              <w:rPr>
                <w:rFonts w:eastAsia="TimesNewRomanPSMT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B61D04" w:rsidRPr="00681697" w:rsidTr="00BB26E5">
        <w:trPr>
          <w:trHeight w:val="759"/>
        </w:trPr>
        <w:tc>
          <w:tcPr>
            <w:tcW w:w="4536" w:type="dxa"/>
            <w:vMerge w:val="restart"/>
          </w:tcPr>
          <w:p w:rsidR="00B61D04" w:rsidRPr="00681697" w:rsidRDefault="00B61D04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B61D04" w:rsidRPr="00AE6658" w:rsidRDefault="00AE6658" w:rsidP="00F17553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sz w:val="24"/>
                <w:szCs w:val="24"/>
                <w:highlight w:val="yellow"/>
              </w:rPr>
            </w:pPr>
            <w:r w:rsidRPr="00AE6658">
              <w:rPr>
                <w:rFonts w:eastAsia="TimesNewRomanPSMT" w:cs="Times New Roman"/>
                <w:sz w:val="24"/>
                <w:szCs w:val="24"/>
              </w:rPr>
              <w:t>Собственность Рязанская область</w:t>
            </w:r>
            <w:r>
              <w:rPr>
                <w:rFonts w:eastAsia="TimesNewRomanPSMT" w:cs="Times New Roman"/>
                <w:sz w:val="24"/>
                <w:szCs w:val="24"/>
              </w:rPr>
              <w:t xml:space="preserve"> (</w:t>
            </w:r>
            <w:r w:rsidR="00F17553">
              <w:rPr>
                <w:rFonts w:eastAsia="TimesNewRomanPSMT" w:cs="Times New Roman"/>
                <w:sz w:val="24"/>
                <w:szCs w:val="24"/>
              </w:rPr>
              <w:t>запись</w:t>
            </w:r>
            <w:r>
              <w:rPr>
                <w:rFonts w:eastAsia="TimesNewRomanPSMT" w:cs="Times New Roman"/>
                <w:sz w:val="24"/>
                <w:szCs w:val="24"/>
              </w:rPr>
              <w:t xml:space="preserve"> регистрации </w:t>
            </w:r>
            <w:r w:rsidRPr="00AE6658">
              <w:rPr>
                <w:rFonts w:eastAsia="TimesNewRomanPSMT" w:cs="Times New Roman"/>
                <w:sz w:val="24"/>
                <w:szCs w:val="24"/>
              </w:rPr>
              <w:t>25.09.2012)</w:t>
            </w:r>
          </w:p>
        </w:tc>
      </w:tr>
      <w:tr w:rsidR="00B61D04" w:rsidRPr="00681697" w:rsidTr="00BB26E5">
        <w:trPr>
          <w:trHeight w:val="759"/>
        </w:trPr>
        <w:tc>
          <w:tcPr>
            <w:tcW w:w="4536" w:type="dxa"/>
            <w:vMerge/>
          </w:tcPr>
          <w:p w:rsidR="00B61D04" w:rsidRPr="00681697" w:rsidRDefault="00B61D04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B61D04" w:rsidRPr="002529A5" w:rsidRDefault="00B61D04" w:rsidP="009E74C4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</w:p>
        </w:tc>
      </w:tr>
      <w:tr w:rsidR="00B61D04" w:rsidRPr="00681697" w:rsidTr="00BB26E5">
        <w:trPr>
          <w:trHeight w:val="759"/>
        </w:trPr>
        <w:tc>
          <w:tcPr>
            <w:tcW w:w="4536" w:type="dxa"/>
          </w:tcPr>
          <w:p w:rsidR="00B61D04" w:rsidRPr="00681697" w:rsidRDefault="00B61D04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B61D04" w:rsidRPr="00256DAE" w:rsidRDefault="00256DAE" w:rsidP="00256DAE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256DAE">
              <w:rPr>
                <w:rFonts w:cs="Times New Roman"/>
                <w:sz w:val="24"/>
                <w:szCs w:val="24"/>
              </w:rPr>
              <w:t xml:space="preserve">По данным ЕГРН ЗУ </w:t>
            </w:r>
            <w:proofErr w:type="gramStart"/>
            <w:r w:rsidRPr="00256DAE">
              <w:rPr>
                <w:rFonts w:cs="Times New Roman"/>
                <w:sz w:val="24"/>
                <w:szCs w:val="24"/>
              </w:rPr>
              <w:t>расположен</w:t>
            </w:r>
            <w:proofErr w:type="gramEnd"/>
            <w:r w:rsidRPr="00256DAE">
              <w:rPr>
                <w:rFonts w:cs="Times New Roman"/>
                <w:sz w:val="24"/>
                <w:szCs w:val="24"/>
              </w:rPr>
              <w:t xml:space="preserve"> в </w:t>
            </w:r>
            <w:r>
              <w:rPr>
                <w:rFonts w:cs="Times New Roman"/>
                <w:sz w:val="24"/>
                <w:szCs w:val="24"/>
              </w:rPr>
              <w:t>границах</w:t>
            </w:r>
            <w:r w:rsidRPr="00256DAE">
              <w:rPr>
                <w:rFonts w:cs="Times New Roman"/>
                <w:sz w:val="24"/>
                <w:szCs w:val="24"/>
              </w:rPr>
              <w:t xml:space="preserve"> территории ОКН, охранной зоне инженерных коммуникаций</w:t>
            </w:r>
          </w:p>
        </w:tc>
      </w:tr>
    </w:tbl>
    <w:p w:rsidR="00FE19F8" w:rsidRPr="00681697" w:rsidRDefault="00FE19F8" w:rsidP="00FE19F8">
      <w:pPr>
        <w:tabs>
          <w:tab w:val="left" w:pos="17833"/>
        </w:tabs>
        <w:spacing w:after="80" w:line="240" w:lineRule="auto"/>
        <w:ind w:hanging="142"/>
        <w:jc w:val="center"/>
        <w:rPr>
          <w:rFonts w:cs="Times New Roman"/>
          <w:b/>
          <w:color w:val="000000" w:themeColor="text1"/>
          <w:sz w:val="20"/>
          <w:szCs w:val="20"/>
          <w:highlight w:val="yellow"/>
        </w:rPr>
      </w:pPr>
    </w:p>
    <w:p w:rsidR="00FE19F8" w:rsidRPr="00681697" w:rsidRDefault="0011071E" w:rsidP="0011071E">
      <w:pPr>
        <w:ind w:firstLine="0"/>
      </w:pPr>
      <w:r w:rsidRPr="00681697">
        <w:t>Фото ОКН</w:t>
      </w:r>
    </w:p>
    <w:p w:rsidR="00BA4E30" w:rsidRPr="00681697" w:rsidRDefault="00B67B15" w:rsidP="00FE19F8">
      <w:pPr>
        <w:ind w:firstLine="0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4502991"/>
            <wp:effectExtent l="0" t="0" r="0" b="0"/>
            <wp:docPr id="2" name="Рисунок 2" descr="\\fedsrv\отдел использования окн\БУДАНОВА\DSC0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edsrv\отдел использования окн\БУДАНОВА\DSC09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50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30" w:rsidRPr="00681697" w:rsidRDefault="00BA4E30" w:rsidP="00FE19F8">
      <w:pPr>
        <w:ind w:firstLine="0"/>
        <w:rPr>
          <w:highlight w:val="yellow"/>
        </w:rPr>
      </w:pPr>
    </w:p>
    <w:p w:rsidR="00705D7D" w:rsidRDefault="00705D7D" w:rsidP="00FE19F8">
      <w:pPr>
        <w:ind w:firstLine="0"/>
      </w:pPr>
      <w:r w:rsidRPr="00A01F3E">
        <w:t>Расположение ОКН в населенном пункте:</w:t>
      </w:r>
    </w:p>
    <w:p w:rsidR="00851085" w:rsidRDefault="00613804" w:rsidP="00A01F3E">
      <w:pPr>
        <w:ind w:firstLine="0"/>
      </w:pPr>
      <w:r>
        <w:rPr>
          <w:noProof/>
          <w:lang w:eastAsia="ru-RU"/>
        </w:rPr>
        <w:drawing>
          <wp:inline distT="0" distB="0" distL="0" distR="0" wp14:anchorId="468C6A21" wp14:editId="0A4420AD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085" w:rsidSect="00383A36">
      <w:footerReference w:type="default" r:id="rId10"/>
      <w:pgSz w:w="11906" w:h="16838" w:code="9"/>
      <w:pgMar w:top="426" w:right="707" w:bottom="851" w:left="567" w:header="709" w:footer="19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E55" w:rsidRDefault="00645E55">
      <w:pPr>
        <w:spacing w:after="0" w:line="240" w:lineRule="auto"/>
      </w:pPr>
      <w:r>
        <w:separator/>
      </w:r>
    </w:p>
  </w:endnote>
  <w:endnote w:type="continuationSeparator" w:id="0">
    <w:p w:rsidR="00645E55" w:rsidRDefault="00645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78" w:rsidRDefault="00641819">
    <w:pPr>
      <w:pStyle w:val="a4"/>
      <w:jc w:val="right"/>
    </w:pPr>
  </w:p>
  <w:p w:rsidR="00C02C78" w:rsidRDefault="0064181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E55" w:rsidRDefault="00645E55">
      <w:pPr>
        <w:spacing w:after="0" w:line="240" w:lineRule="auto"/>
      </w:pPr>
      <w:r>
        <w:separator/>
      </w:r>
    </w:p>
  </w:footnote>
  <w:footnote w:type="continuationSeparator" w:id="0">
    <w:p w:rsidR="00645E55" w:rsidRDefault="00645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D38F9"/>
    <w:multiLevelType w:val="hybridMultilevel"/>
    <w:tmpl w:val="0368E4AE"/>
    <w:lvl w:ilvl="0" w:tplc="18EEB0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4939"/>
    <w:multiLevelType w:val="hybridMultilevel"/>
    <w:tmpl w:val="BA7EEB66"/>
    <w:lvl w:ilvl="0" w:tplc="533238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30A9A"/>
    <w:multiLevelType w:val="hybridMultilevel"/>
    <w:tmpl w:val="B7EE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871EF"/>
    <w:multiLevelType w:val="hybridMultilevel"/>
    <w:tmpl w:val="70840066"/>
    <w:lvl w:ilvl="0" w:tplc="0A40800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6C5930"/>
    <w:multiLevelType w:val="hybridMultilevel"/>
    <w:tmpl w:val="8826B0C8"/>
    <w:lvl w:ilvl="0" w:tplc="AC78F0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83008D"/>
    <w:multiLevelType w:val="hybridMultilevel"/>
    <w:tmpl w:val="B734C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F8"/>
    <w:rsid w:val="00021491"/>
    <w:rsid w:val="00022B9A"/>
    <w:rsid w:val="00030281"/>
    <w:rsid w:val="00053FD2"/>
    <w:rsid w:val="0007755D"/>
    <w:rsid w:val="000A756C"/>
    <w:rsid w:val="000B753E"/>
    <w:rsid w:val="000E6F84"/>
    <w:rsid w:val="000F0554"/>
    <w:rsid w:val="000F2530"/>
    <w:rsid w:val="001036BB"/>
    <w:rsid w:val="0011071E"/>
    <w:rsid w:val="00115D36"/>
    <w:rsid w:val="001325EC"/>
    <w:rsid w:val="00145776"/>
    <w:rsid w:val="001460FA"/>
    <w:rsid w:val="00161C30"/>
    <w:rsid w:val="001756E8"/>
    <w:rsid w:val="00194FB3"/>
    <w:rsid w:val="001D5308"/>
    <w:rsid w:val="001E05DD"/>
    <w:rsid w:val="00206C64"/>
    <w:rsid w:val="002136C3"/>
    <w:rsid w:val="002238EF"/>
    <w:rsid w:val="00246B5D"/>
    <w:rsid w:val="002529A5"/>
    <w:rsid w:val="00256DAE"/>
    <w:rsid w:val="00280680"/>
    <w:rsid w:val="0029318D"/>
    <w:rsid w:val="002A724C"/>
    <w:rsid w:val="002B2845"/>
    <w:rsid w:val="002B44E7"/>
    <w:rsid w:val="002E0AC8"/>
    <w:rsid w:val="002E39B9"/>
    <w:rsid w:val="002E560C"/>
    <w:rsid w:val="002F2198"/>
    <w:rsid w:val="002F2C05"/>
    <w:rsid w:val="002F41E2"/>
    <w:rsid w:val="002F698A"/>
    <w:rsid w:val="0031359F"/>
    <w:rsid w:val="003511A3"/>
    <w:rsid w:val="00356C1F"/>
    <w:rsid w:val="00380A37"/>
    <w:rsid w:val="003B6734"/>
    <w:rsid w:val="003C0546"/>
    <w:rsid w:val="003F278F"/>
    <w:rsid w:val="00417E01"/>
    <w:rsid w:val="00450427"/>
    <w:rsid w:val="00455134"/>
    <w:rsid w:val="00467FA3"/>
    <w:rsid w:val="00480F89"/>
    <w:rsid w:val="00481736"/>
    <w:rsid w:val="004B3EC0"/>
    <w:rsid w:val="004C0838"/>
    <w:rsid w:val="004F71D0"/>
    <w:rsid w:val="00505DE8"/>
    <w:rsid w:val="00507907"/>
    <w:rsid w:val="005443F0"/>
    <w:rsid w:val="00581C1C"/>
    <w:rsid w:val="005863B3"/>
    <w:rsid w:val="00586640"/>
    <w:rsid w:val="005B35CC"/>
    <w:rsid w:val="005C1ECB"/>
    <w:rsid w:val="005D0F62"/>
    <w:rsid w:val="005D5053"/>
    <w:rsid w:val="005E2345"/>
    <w:rsid w:val="005E2D5A"/>
    <w:rsid w:val="005F56EF"/>
    <w:rsid w:val="00605562"/>
    <w:rsid w:val="00605854"/>
    <w:rsid w:val="006060BF"/>
    <w:rsid w:val="00613804"/>
    <w:rsid w:val="00621AEF"/>
    <w:rsid w:val="00624556"/>
    <w:rsid w:val="00641819"/>
    <w:rsid w:val="00645E55"/>
    <w:rsid w:val="00665BF9"/>
    <w:rsid w:val="0067443A"/>
    <w:rsid w:val="00681697"/>
    <w:rsid w:val="00684214"/>
    <w:rsid w:val="00684FC8"/>
    <w:rsid w:val="00686B87"/>
    <w:rsid w:val="0069571B"/>
    <w:rsid w:val="006B73CA"/>
    <w:rsid w:val="00705D7D"/>
    <w:rsid w:val="00712C94"/>
    <w:rsid w:val="007545A7"/>
    <w:rsid w:val="00776175"/>
    <w:rsid w:val="00781AEE"/>
    <w:rsid w:val="00785962"/>
    <w:rsid w:val="00796CA7"/>
    <w:rsid w:val="007A26B4"/>
    <w:rsid w:val="007A2F06"/>
    <w:rsid w:val="007F2960"/>
    <w:rsid w:val="00801607"/>
    <w:rsid w:val="008129FA"/>
    <w:rsid w:val="0081489F"/>
    <w:rsid w:val="00817C25"/>
    <w:rsid w:val="00823121"/>
    <w:rsid w:val="008446EE"/>
    <w:rsid w:val="0085012B"/>
    <w:rsid w:val="00851085"/>
    <w:rsid w:val="008678CD"/>
    <w:rsid w:val="0089089A"/>
    <w:rsid w:val="008909C3"/>
    <w:rsid w:val="008A4F87"/>
    <w:rsid w:val="008A6D09"/>
    <w:rsid w:val="008B292E"/>
    <w:rsid w:val="008D67EB"/>
    <w:rsid w:val="008E2DE0"/>
    <w:rsid w:val="008E32FC"/>
    <w:rsid w:val="0090212A"/>
    <w:rsid w:val="009048B6"/>
    <w:rsid w:val="00911066"/>
    <w:rsid w:val="009435BA"/>
    <w:rsid w:val="00957E8F"/>
    <w:rsid w:val="00957EE3"/>
    <w:rsid w:val="009A5816"/>
    <w:rsid w:val="009C74C8"/>
    <w:rsid w:val="009C7DA7"/>
    <w:rsid w:val="009D288B"/>
    <w:rsid w:val="009D30F7"/>
    <w:rsid w:val="009E241F"/>
    <w:rsid w:val="009F5E0F"/>
    <w:rsid w:val="009F6A46"/>
    <w:rsid w:val="00A01F3E"/>
    <w:rsid w:val="00A34DC7"/>
    <w:rsid w:val="00A55C31"/>
    <w:rsid w:val="00A55E58"/>
    <w:rsid w:val="00A561BA"/>
    <w:rsid w:val="00A5672B"/>
    <w:rsid w:val="00A80CCF"/>
    <w:rsid w:val="00AB121A"/>
    <w:rsid w:val="00AE1AF3"/>
    <w:rsid w:val="00AE6658"/>
    <w:rsid w:val="00B20E38"/>
    <w:rsid w:val="00B50685"/>
    <w:rsid w:val="00B558C4"/>
    <w:rsid w:val="00B61D04"/>
    <w:rsid w:val="00B620DB"/>
    <w:rsid w:val="00B64A7F"/>
    <w:rsid w:val="00B67B15"/>
    <w:rsid w:val="00B730FC"/>
    <w:rsid w:val="00B941A1"/>
    <w:rsid w:val="00B959F2"/>
    <w:rsid w:val="00BA4E30"/>
    <w:rsid w:val="00BB1CD5"/>
    <w:rsid w:val="00BB26E5"/>
    <w:rsid w:val="00BC3358"/>
    <w:rsid w:val="00C0371E"/>
    <w:rsid w:val="00C03CE5"/>
    <w:rsid w:val="00C06D35"/>
    <w:rsid w:val="00C11FDC"/>
    <w:rsid w:val="00C23877"/>
    <w:rsid w:val="00C258FD"/>
    <w:rsid w:val="00C37CCE"/>
    <w:rsid w:val="00C55C76"/>
    <w:rsid w:val="00C56660"/>
    <w:rsid w:val="00C60919"/>
    <w:rsid w:val="00C81B19"/>
    <w:rsid w:val="00CB24B1"/>
    <w:rsid w:val="00CB5915"/>
    <w:rsid w:val="00D0184A"/>
    <w:rsid w:val="00D04D59"/>
    <w:rsid w:val="00D145F2"/>
    <w:rsid w:val="00D16F86"/>
    <w:rsid w:val="00D233D0"/>
    <w:rsid w:val="00D3041B"/>
    <w:rsid w:val="00D419BB"/>
    <w:rsid w:val="00D548D5"/>
    <w:rsid w:val="00D566AA"/>
    <w:rsid w:val="00D93C2E"/>
    <w:rsid w:val="00DB5380"/>
    <w:rsid w:val="00DF24FC"/>
    <w:rsid w:val="00DF5769"/>
    <w:rsid w:val="00E05DFC"/>
    <w:rsid w:val="00E1092D"/>
    <w:rsid w:val="00E20BC9"/>
    <w:rsid w:val="00E45B0D"/>
    <w:rsid w:val="00E66943"/>
    <w:rsid w:val="00E769EE"/>
    <w:rsid w:val="00E85E37"/>
    <w:rsid w:val="00EB77BE"/>
    <w:rsid w:val="00EC6C91"/>
    <w:rsid w:val="00EC70C8"/>
    <w:rsid w:val="00EC71DB"/>
    <w:rsid w:val="00ED0FD7"/>
    <w:rsid w:val="00ED4E50"/>
    <w:rsid w:val="00EF01F8"/>
    <w:rsid w:val="00F115F1"/>
    <w:rsid w:val="00F15A70"/>
    <w:rsid w:val="00F17553"/>
    <w:rsid w:val="00F241FB"/>
    <w:rsid w:val="00F40FCB"/>
    <w:rsid w:val="00F42A3A"/>
    <w:rsid w:val="00F52496"/>
    <w:rsid w:val="00F666F6"/>
    <w:rsid w:val="00F9085F"/>
    <w:rsid w:val="00F9150C"/>
    <w:rsid w:val="00FA2850"/>
    <w:rsid w:val="00FD5A5A"/>
    <w:rsid w:val="00FE19F8"/>
    <w:rsid w:val="00FE28EB"/>
    <w:rsid w:val="00FF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Сергей Юрьевич</dc:creator>
  <cp:lastModifiedBy>елена буданова</cp:lastModifiedBy>
  <cp:revision>56</cp:revision>
  <cp:lastPrinted>2024-05-06T13:15:00Z</cp:lastPrinted>
  <dcterms:created xsi:type="dcterms:W3CDTF">2024-05-30T08:09:00Z</dcterms:created>
  <dcterms:modified xsi:type="dcterms:W3CDTF">2024-06-05T12:51:00Z</dcterms:modified>
</cp:coreProperties>
</file>