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CFF222A" w:rsidR="005E46E7" w:rsidRPr="004B394E" w:rsidRDefault="008D42F6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в Пронском округе с. Маклаково в 24 га для производственной деятельности 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C20A87C" w:rsidR="005E46E7" w:rsidRPr="008D42F6" w:rsidRDefault="005E46E7" w:rsidP="008D42F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0BEC934A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2CB5C354" w:rsidR="005E46E7" w:rsidRPr="008D42F6" w:rsidRDefault="005E46E7" w:rsidP="008D42F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8D42F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4132928" w:rsidR="005E46E7" w:rsidRPr="00E2548C" w:rsidRDefault="005E46E7" w:rsidP="008D42F6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35D37233" w:rsidR="00D122F8" w:rsidRPr="008D42F6" w:rsidRDefault="00D122F8">
            <w:pPr>
              <w:rPr>
                <w:rFonts w:ascii="Times New Roman" w:hAnsi="Times New Roman" w:cs="Times New Roman"/>
                <w:bCs/>
                <w:i/>
              </w:rPr>
            </w:pPr>
            <w:r w:rsidRPr="008D42F6">
              <w:rPr>
                <w:rFonts w:ascii="Times New Roman" w:hAnsi="Times New Roman" w:cs="Times New Roman"/>
                <w:bCs/>
                <w:i/>
                <w:color w:val="ED7D31" w:themeColor="accent2"/>
              </w:rPr>
              <w:t xml:space="preserve"> </w:t>
            </w:r>
            <w:r w:rsidR="008D42F6" w:rsidRPr="008D42F6">
              <w:rPr>
                <w:rFonts w:ascii="Times New Roman" w:hAnsi="Times New Roman" w:cs="Times New Roman"/>
                <w:bCs/>
              </w:rPr>
              <w:t>Пронский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67E5984" w14:textId="77777777" w:rsidR="008D42F6" w:rsidRPr="008D42F6" w:rsidRDefault="008D42F6" w:rsidP="008D42F6">
            <w:pPr>
              <w:rPr>
                <w:rFonts w:ascii="Times New Roman" w:hAnsi="Times New Roman" w:cs="Times New Roman"/>
                <w:bCs/>
              </w:rPr>
            </w:pPr>
            <w:r w:rsidRPr="008D42F6">
              <w:rPr>
                <w:rFonts w:ascii="Times New Roman" w:hAnsi="Times New Roman" w:cs="Times New Roman"/>
                <w:bCs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583CEB1A" w14:textId="77777777" w:rsidR="008D42F6" w:rsidRPr="008D42F6" w:rsidRDefault="008D42F6" w:rsidP="008D42F6">
            <w:pPr>
              <w:rPr>
                <w:rFonts w:ascii="Times New Roman" w:hAnsi="Times New Roman" w:cs="Times New Roman"/>
                <w:bCs/>
              </w:rPr>
            </w:pPr>
            <w:r w:rsidRPr="008D42F6">
              <w:rPr>
                <w:rFonts w:ascii="Times New Roman" w:hAnsi="Times New Roman" w:cs="Times New Roman"/>
                <w:bCs/>
              </w:rPr>
              <w:t>здание школы.Участок находится примерно в 690 м, по направлению на северо-восток от ориентира.</w:t>
            </w:r>
          </w:p>
          <w:p w14:paraId="34142F98" w14:textId="5E0D3E3B" w:rsidR="008D42F6" w:rsidRPr="008D42F6" w:rsidRDefault="008D42F6" w:rsidP="008D42F6">
            <w:pPr>
              <w:rPr>
                <w:rFonts w:ascii="Times New Roman" w:hAnsi="Times New Roman" w:cs="Times New Roman"/>
                <w:bCs/>
              </w:rPr>
            </w:pPr>
            <w:r w:rsidRPr="008D42F6">
              <w:rPr>
                <w:rFonts w:ascii="Times New Roman" w:hAnsi="Times New Roman" w:cs="Times New Roman"/>
                <w:bCs/>
              </w:rPr>
              <w:t>Почтовый адрес ориентира: Рязанская обл, Пронский округ, с Маклаково, Погореловское сельское поселение</w:t>
            </w:r>
          </w:p>
          <w:p w14:paraId="2E257F3B" w14:textId="0572AA52" w:rsidR="00D122F8" w:rsidRPr="008D42F6" w:rsidRDefault="008D42F6" w:rsidP="008D42F6">
            <w:pPr>
              <w:rPr>
                <w:rFonts w:ascii="Times New Roman" w:hAnsi="Times New Roman" w:cs="Times New Roman"/>
                <w:bCs/>
                <w:i/>
              </w:rPr>
            </w:pPr>
            <w:r w:rsidRPr="008D42F6">
              <w:rPr>
                <w:rFonts w:ascii="Times New Roman" w:hAnsi="Times New Roman" w:cs="Times New Roman"/>
                <w:bCs/>
              </w:rPr>
              <w:t>Пронского муниципального района.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23C7747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8D42F6">
              <w:rPr>
                <w:rFonts w:ascii="Times New Roman" w:hAnsi="Times New Roman" w:cs="Times New Roman"/>
                <w:i/>
              </w:rPr>
              <w:t>Новомичуринск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04B7FCB" w:rsidR="00D122F8" w:rsidRPr="008D42F6" w:rsidRDefault="00D122F8" w:rsidP="008D42F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311D77F" w:rsidR="00D122F8" w:rsidRPr="008D42F6" w:rsidRDefault="00D122F8" w:rsidP="008D42F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  <w:p w14:paraId="229C6DCF" w14:textId="6E8508E3" w:rsidR="0094653F" w:rsidRPr="008D42F6" w:rsidRDefault="0094653F" w:rsidP="008D42F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BB2D6FD" w:rsidR="00D122F8" w:rsidRPr="008D42F6" w:rsidRDefault="00D122F8" w:rsidP="008D42F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Региональная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4B6EF7B6" w14:textId="26EE801A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E1A9A0E" w:rsidR="00D775B4" w:rsidRPr="00D703E4" w:rsidRDefault="008D42F6">
            <w:pPr>
              <w:rPr>
                <w:rFonts w:ascii="Times New Roman" w:hAnsi="Times New Roman" w:cs="Times New Roman"/>
              </w:rPr>
            </w:pPr>
            <w:r w:rsidRPr="008D42F6">
              <w:rPr>
                <w:rFonts w:ascii="Times New Roman" w:hAnsi="Times New Roman" w:cs="Times New Roman"/>
              </w:rPr>
              <w:t>61206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5D95073E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943AE9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7E4B66ED" w:rsidR="00D775B4" w:rsidRPr="00D703E4" w:rsidRDefault="008D42F6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2C87F07D" w:rsidR="00D775B4" w:rsidRPr="008D42F6" w:rsidRDefault="008D42F6" w:rsidP="0060669B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D42F6">
              <w:rPr>
                <w:rFonts w:ascii="Times New Roman" w:hAnsi="Times New Roman" w:cs="Times New Roman"/>
                <w:bCs/>
                <w:iCs/>
              </w:rPr>
              <w:t>По результатам аукциона на право заключения договора аренды земельного участка</w:t>
            </w:r>
            <w:r w:rsidRPr="008D42F6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48794BAB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058BF1A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822889C" w:rsidR="00DB0F0E" w:rsidRPr="008D42F6" w:rsidRDefault="008D42F6" w:rsidP="00D777F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D42F6">
              <w:rPr>
                <w:rFonts w:ascii="Times New Roman" w:hAnsi="Times New Roman" w:cs="Times New Roman"/>
                <w:bCs/>
              </w:rPr>
              <w:t>23,4939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0E2F5D79" w:rsidR="005E46E7" w:rsidRPr="00875888" w:rsidRDefault="00875888" w:rsidP="00D777F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62:11:0090802:177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476DD560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72614DF3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19909EFE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735736F3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3E3FFEF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Банковская и страховая деятельность</w:t>
            </w:r>
          </w:p>
          <w:p w14:paraId="02422FBA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1491EFD1" w14:textId="156FEF76" w:rsidR="009017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lastRenderedPageBreak/>
              <w:t>Гостиничное обслуживание</w:t>
            </w:r>
          </w:p>
          <w:p w14:paraId="3DA9E1D8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3949FFCC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15642869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3E6EFFDD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Недропользование</w:t>
            </w:r>
          </w:p>
          <w:p w14:paraId="435A9235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04A7DBB1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36A3C003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4309FB19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1122B817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7BFCFA28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3339612C" w14:textId="3315CC64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0E0B4CF3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Связь</w:t>
            </w:r>
          </w:p>
          <w:p w14:paraId="6293C331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Склад</w:t>
            </w:r>
          </w:p>
          <w:p w14:paraId="59B4227D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6E6FDFBB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54E6F641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43A613A2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3EB107D4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62B3DF97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299585DE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683D503E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055C25E2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2760742E" w14:textId="77777777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875888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02B62964" w:rsidR="00875888" w:rsidRPr="00875888" w:rsidRDefault="00875888" w:rsidP="008758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875888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2F8D9DA7" w:rsidR="005F2E19" w:rsidRPr="00875888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5F57FC9E" w:rsidR="00FF5CC2" w:rsidRPr="00875888" w:rsidRDefault="00FF5CC2" w:rsidP="0087588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D8323DF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438D0CE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875888" w:rsidRPr="00D703E4" w14:paraId="20A60AE0" w14:textId="77777777" w:rsidTr="00B01792">
        <w:tc>
          <w:tcPr>
            <w:tcW w:w="817" w:type="dxa"/>
          </w:tcPr>
          <w:p w14:paraId="3C92BE68" w14:textId="344B9E51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AA150CB" w14:textId="77777777" w:rsidR="00875888" w:rsidRPr="00A71FE7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69A533DD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 w:rsidRPr="004D0986">
              <w:rPr>
                <w:rFonts w:ascii="Times New Roman" w:hAnsi="Times New Roman" w:cs="Times New Roman"/>
              </w:rPr>
              <w:t>Министерство имущественных и земельных отношений Рязанской области</w:t>
            </w:r>
          </w:p>
        </w:tc>
      </w:tr>
      <w:tr w:rsidR="00875888" w:rsidRPr="00D703E4" w14:paraId="38E39DE5" w14:textId="77777777" w:rsidTr="00B01792">
        <w:tc>
          <w:tcPr>
            <w:tcW w:w="817" w:type="dxa"/>
          </w:tcPr>
          <w:p w14:paraId="67C1FAE4" w14:textId="540547FD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693668B9" w:rsidR="00875888" w:rsidRPr="00FF5CC2" w:rsidRDefault="00875888" w:rsidP="00875888">
            <w:pPr>
              <w:rPr>
                <w:rFonts w:ascii="Times New Roman" w:hAnsi="Times New Roman" w:cs="Times New Roman"/>
              </w:rPr>
            </w:pPr>
            <w:r w:rsidRPr="004D0986">
              <w:rPr>
                <w:rFonts w:ascii="Times New Roman" w:hAnsi="Times New Roman" w:cs="Times New Roman"/>
              </w:rPr>
              <w:t>6231008551</w:t>
            </w:r>
          </w:p>
        </w:tc>
      </w:tr>
      <w:tr w:rsidR="00875888" w:rsidRPr="00D703E4" w14:paraId="01D5FCBE" w14:textId="77777777" w:rsidTr="00B01792">
        <w:tc>
          <w:tcPr>
            <w:tcW w:w="817" w:type="dxa"/>
          </w:tcPr>
          <w:p w14:paraId="617CA4DA" w14:textId="69A7A873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DD9AF18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Ильичев Андрей Александрович, п</w:t>
            </w:r>
            <w:r w:rsidRPr="007305FA">
              <w:rPr>
                <w:rFonts w:ascii="Times New Roman" w:hAnsi="Times New Roman" w:cs="Times New Roman"/>
                <w:iCs/>
              </w:rPr>
              <w:t>ервый заместитель - заместитель главы администрации по капитальному строительству и жилищно-коммунальным вопросам</w:t>
            </w:r>
          </w:p>
        </w:tc>
      </w:tr>
      <w:tr w:rsidR="00875888" w:rsidRPr="00D703E4" w14:paraId="083171AA" w14:textId="77777777" w:rsidTr="00B01792">
        <w:tc>
          <w:tcPr>
            <w:tcW w:w="817" w:type="dxa"/>
          </w:tcPr>
          <w:p w14:paraId="2159C6CF" w14:textId="5FF62110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264BDD8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 w:rsidRPr="007305FA">
              <w:rPr>
                <w:rFonts w:ascii="Times New Roman" w:hAnsi="Times New Roman" w:cs="Times New Roman"/>
                <w:iCs/>
              </w:rPr>
              <w:t> (49155)3-16-01</w:t>
            </w:r>
          </w:p>
        </w:tc>
      </w:tr>
      <w:tr w:rsidR="00875888" w:rsidRPr="00D703E4" w14:paraId="07CDF860" w14:textId="77777777" w:rsidTr="00B01792">
        <w:tc>
          <w:tcPr>
            <w:tcW w:w="817" w:type="dxa"/>
          </w:tcPr>
          <w:p w14:paraId="5FF3530C" w14:textId="005F4220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07E8F1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0F190FA0" w14:textId="77777777" w:rsidTr="00B01792">
        <w:tc>
          <w:tcPr>
            <w:tcW w:w="817" w:type="dxa"/>
          </w:tcPr>
          <w:p w14:paraId="354C6FDB" w14:textId="61787AE6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218050ED" w:rsidR="00875888" w:rsidRPr="006E40AC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875888" w:rsidRPr="00134DB2" w:rsidRDefault="00875888" w:rsidP="00875888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875888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875888" w:rsidRPr="00A84802" w:rsidRDefault="00875888" w:rsidP="00875888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AD52BD" w:rsidR="00875888" w:rsidRPr="00D703E4" w:rsidRDefault="00875888" w:rsidP="00875888">
            <w:pPr>
              <w:pStyle w:val="af5"/>
              <w:ind w:left="36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875888" w:rsidRPr="00D703E4" w:rsidRDefault="00875888" w:rsidP="00875888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875888" w:rsidRPr="00256E19" w:rsidRDefault="00875888" w:rsidP="0087588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875888" w:rsidRPr="00256E19" w:rsidRDefault="00875888" w:rsidP="0087588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E4BF0CE" w:rsidR="00875888" w:rsidRPr="00A84802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875888" w:rsidRPr="00D703E4" w:rsidRDefault="00875888" w:rsidP="008758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875888" w:rsidRPr="00D703E4" w:rsidRDefault="00875888" w:rsidP="0087588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875888" w:rsidRPr="00256E19" w:rsidRDefault="00875888" w:rsidP="0087588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2261E801" w:rsidR="00875888" w:rsidRPr="00A84802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875888" w:rsidRPr="00D703E4" w:rsidRDefault="00875888" w:rsidP="008758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875888" w:rsidRPr="00D703E4" w:rsidRDefault="00875888" w:rsidP="0087588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210E27B0" w:rsidR="00875888" w:rsidRPr="00256E19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875888" w:rsidRPr="00D703E4" w:rsidRDefault="00875888" w:rsidP="008758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875888" w:rsidRPr="00D703E4" w:rsidRDefault="00875888" w:rsidP="0087588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37153CB1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875888" w:rsidRPr="00D703E4" w:rsidRDefault="00875888" w:rsidP="008758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875888" w:rsidRPr="00D703E4" w:rsidRDefault="00875888" w:rsidP="00875888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4C61D27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B1A9961" w:rsidR="00875888" w:rsidRPr="0029142B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875888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7E958FD2" w:rsidR="00875888" w:rsidRPr="00256E19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Максимально допустимая мощность, куб. м/ч </w:t>
            </w:r>
          </w:p>
        </w:tc>
        <w:tc>
          <w:tcPr>
            <w:tcW w:w="5514" w:type="dxa"/>
          </w:tcPr>
          <w:p w14:paraId="6357B72B" w14:textId="77777777" w:rsidR="00875888" w:rsidRPr="00256E19" w:rsidRDefault="00875888" w:rsidP="00875888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60D4C912" w:rsidR="00875888" w:rsidRPr="00256E19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888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5E32A71B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875888" w:rsidRPr="00A84802" w:rsidRDefault="00875888" w:rsidP="00875888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841A268" w:rsidR="00875888" w:rsidRPr="00875888" w:rsidRDefault="00875888" w:rsidP="0087588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350146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875888" w:rsidRPr="00D703E4" w:rsidRDefault="00875888" w:rsidP="0087588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397E85BD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45DD7D0D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5D1329F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433D1B08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A42CDE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E2D931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75888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56FC8D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6C77EB5D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875888" w:rsidRPr="00D703E4" w:rsidRDefault="00875888" w:rsidP="0087588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F8D4F2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31A289B6" w:rsidR="00875888" w:rsidRPr="00A84802" w:rsidRDefault="00AE7B28" w:rsidP="00875888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559DFD73" w14:textId="350B78D7" w:rsidR="00875888" w:rsidRPr="00A84802" w:rsidRDefault="00875888" w:rsidP="0087588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1427953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875888" w:rsidRPr="00D777FC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933E69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24CE122C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54D620E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4B79CF6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667AD2C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389DA2B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875888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B7EC962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875888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875888" w:rsidRPr="00D703E4" w:rsidRDefault="00875888" w:rsidP="0087588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7D9340B2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875888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875888" w:rsidRPr="00AE7B28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0D76BB29" w:rsidR="00875888" w:rsidRPr="00A84802" w:rsidRDefault="00AE7B28" w:rsidP="00875888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7AB9FC71" w:rsidR="00875888" w:rsidRPr="00A84802" w:rsidRDefault="00875888" w:rsidP="0087588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C166D64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36F765D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361C89E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7FE24A2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274312E8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875888" w:rsidRPr="00F86D52" w:rsidRDefault="00875888" w:rsidP="008758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1EF6DB6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74A5FE97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875888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5A818C9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</w:t>
            </w:r>
          </w:p>
        </w:tc>
      </w:tr>
      <w:tr w:rsidR="00875888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875888" w:rsidRPr="00D703E4" w:rsidRDefault="00875888" w:rsidP="0087588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875888" w:rsidRPr="00D703E4" w:rsidRDefault="00875888" w:rsidP="0087588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7FAFB9FE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>ПС 220/110/35/10 кВ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875888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875888" w:rsidRPr="00AE7B28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875888" w:rsidRPr="00A84802" w:rsidRDefault="00875888" w:rsidP="00875888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875888" w:rsidRPr="00875888" w:rsidRDefault="00875888" w:rsidP="0087588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17AEF296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2D9D21C9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875888" w:rsidRPr="00256E19" w:rsidRDefault="00875888" w:rsidP="00875888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0025E5D4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8EEA645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66D7E0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4BCACC15" w:rsidR="00875888" w:rsidRPr="00256E19" w:rsidRDefault="00AE7B28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875888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46716983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287A509C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875888" w:rsidRPr="00D703E4" w:rsidRDefault="00875888" w:rsidP="008758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875888" w:rsidRPr="00D703E4" w:rsidRDefault="00875888" w:rsidP="0087588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875888" w:rsidRPr="00D703E4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77335C1" w:rsidR="00875888" w:rsidRPr="00256E19" w:rsidRDefault="00875888" w:rsidP="0087588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875888" w:rsidRPr="00134DB2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875888" w:rsidRPr="00D703E4" w14:paraId="54D6B7AA" w14:textId="77777777" w:rsidTr="00B01792">
        <w:tc>
          <w:tcPr>
            <w:tcW w:w="817" w:type="dxa"/>
          </w:tcPr>
          <w:p w14:paraId="6D146BE2" w14:textId="3B83FEA3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875888" w:rsidRPr="005A30FF" w:rsidRDefault="00875888" w:rsidP="0087588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75888" w:rsidRPr="00D703E4" w14:paraId="22D51F3E" w14:textId="77777777" w:rsidTr="00B01792">
        <w:tc>
          <w:tcPr>
            <w:tcW w:w="817" w:type="dxa"/>
          </w:tcPr>
          <w:p w14:paraId="22BB8BB6" w14:textId="51CC832A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875888" w:rsidRPr="002A2792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1E93118" w:rsidR="00875888" w:rsidRPr="005A30FF" w:rsidRDefault="00875888" w:rsidP="008758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75888" w:rsidRPr="00D703E4" w14:paraId="324C9E30" w14:textId="77777777" w:rsidTr="00B01792">
        <w:tc>
          <w:tcPr>
            <w:tcW w:w="817" w:type="dxa"/>
          </w:tcPr>
          <w:p w14:paraId="33205FA2" w14:textId="2DD0B4D5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875888" w:rsidRPr="002A2792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5110E00" w:rsidR="00875888" w:rsidRPr="005A30FF" w:rsidRDefault="00223EC5" w:rsidP="008758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75888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875888" w:rsidRPr="00134DB2" w:rsidRDefault="00875888" w:rsidP="0087588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875888" w:rsidRPr="00D703E4" w14:paraId="4CDE8084" w14:textId="77777777" w:rsidTr="00B01792">
        <w:tc>
          <w:tcPr>
            <w:tcW w:w="817" w:type="dxa"/>
          </w:tcPr>
          <w:p w14:paraId="3479BF04" w14:textId="3AB6094D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875888" w:rsidRPr="006D4D14" w:rsidRDefault="00875888" w:rsidP="0087588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75888" w:rsidRPr="00D703E4" w14:paraId="5DBC89C8" w14:textId="77777777" w:rsidTr="00B01792">
        <w:tc>
          <w:tcPr>
            <w:tcW w:w="817" w:type="dxa"/>
          </w:tcPr>
          <w:p w14:paraId="7B992457" w14:textId="748F921B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250FF988" w:rsidR="00875888" w:rsidRPr="00223EC5" w:rsidRDefault="00875888" w:rsidP="00223EC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875888" w:rsidRPr="00D703E4" w14:paraId="4AA1DA8E" w14:textId="77777777" w:rsidTr="00B01792">
        <w:tc>
          <w:tcPr>
            <w:tcW w:w="817" w:type="dxa"/>
          </w:tcPr>
          <w:p w14:paraId="0BE5AF2C" w14:textId="42E50C6C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875888" w:rsidRPr="005A30FF" w:rsidRDefault="00875888" w:rsidP="0087588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75888" w:rsidRPr="00D703E4" w14:paraId="43A9EBE8" w14:textId="77777777" w:rsidTr="00B01792">
        <w:tc>
          <w:tcPr>
            <w:tcW w:w="817" w:type="dxa"/>
          </w:tcPr>
          <w:p w14:paraId="10C0D850" w14:textId="681A5363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70E49591" w:rsidR="00875888" w:rsidRPr="005A30FF" w:rsidRDefault="00875888" w:rsidP="00875888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75888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875888" w:rsidRPr="00134DB2" w:rsidRDefault="00875888" w:rsidP="0087588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75888" w:rsidRPr="00D703E4" w14:paraId="4FAE5390" w14:textId="77777777" w:rsidTr="00B01792">
        <w:tc>
          <w:tcPr>
            <w:tcW w:w="817" w:type="dxa"/>
          </w:tcPr>
          <w:p w14:paraId="2E038F77" w14:textId="54FDFA18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875888" w:rsidRPr="00196C57" w:rsidRDefault="00875888" w:rsidP="00875888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875888" w:rsidRPr="00EC6A2C" w:rsidRDefault="00875888" w:rsidP="00875888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75888" w:rsidRPr="00D703E4" w14:paraId="52D3E48A" w14:textId="77777777" w:rsidTr="00B01792">
        <w:tc>
          <w:tcPr>
            <w:tcW w:w="817" w:type="dxa"/>
          </w:tcPr>
          <w:p w14:paraId="5BE7F2A4" w14:textId="2E705199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875888" w:rsidRPr="00E115E9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875888" w:rsidRPr="00E115E9" w:rsidRDefault="00875888" w:rsidP="0087588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875888" w:rsidRPr="00E115E9" w:rsidRDefault="00875888" w:rsidP="0087588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875888" w:rsidRPr="009D657E" w:rsidRDefault="00875888" w:rsidP="0087588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875888" w:rsidRPr="00D703E4" w14:paraId="2557E6AA" w14:textId="77777777" w:rsidTr="00B01792">
        <w:tc>
          <w:tcPr>
            <w:tcW w:w="817" w:type="dxa"/>
          </w:tcPr>
          <w:p w14:paraId="2D8E7F47" w14:textId="25F71D1F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75888" w:rsidRPr="00D703E4" w14:paraId="0CC6CB63" w14:textId="77777777" w:rsidTr="00B01792">
        <w:tc>
          <w:tcPr>
            <w:tcW w:w="817" w:type="dxa"/>
          </w:tcPr>
          <w:p w14:paraId="57BE2659" w14:textId="1424ED21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875888" w:rsidRPr="00D703E4" w14:paraId="3E158574" w14:textId="77777777" w:rsidTr="00B01792">
        <w:tc>
          <w:tcPr>
            <w:tcW w:w="817" w:type="dxa"/>
          </w:tcPr>
          <w:p w14:paraId="1B52F192" w14:textId="67A9CDAC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lastRenderedPageBreak/>
              <w:t>*</w:t>
            </w:r>
          </w:p>
        </w:tc>
        <w:tc>
          <w:tcPr>
            <w:tcW w:w="11906" w:type="dxa"/>
            <w:gridSpan w:val="5"/>
          </w:tcPr>
          <w:p w14:paraId="17CAE196" w14:textId="77777777" w:rsidR="00875888" w:rsidRPr="00B35971" w:rsidRDefault="00875888" w:rsidP="0087588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F - Строительство</w:t>
            </w:r>
          </w:p>
          <w:p w14:paraId="2295A87C" w14:textId="77777777" w:rsidR="00875888" w:rsidRPr="00B35971" w:rsidRDefault="00875888" w:rsidP="0087588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1C748B6D" w14:textId="2A7CE627" w:rsidR="00875888" w:rsidRPr="00EC6A2C" w:rsidRDefault="00875888" w:rsidP="00875888">
            <w:pPr>
              <w:rPr>
                <w:rFonts w:ascii="Times New Roman" w:hAnsi="Times New Roman" w:cs="Times New Roman"/>
              </w:rPr>
            </w:pPr>
          </w:p>
        </w:tc>
      </w:tr>
      <w:tr w:rsidR="00875888" w:rsidRPr="00D703E4" w14:paraId="049467D0" w14:textId="77777777" w:rsidTr="00B01792">
        <w:tc>
          <w:tcPr>
            <w:tcW w:w="817" w:type="dxa"/>
          </w:tcPr>
          <w:p w14:paraId="48D5D194" w14:textId="784432A5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6291C63" w:rsidR="00875888" w:rsidRPr="00EC6A2C" w:rsidRDefault="00875888" w:rsidP="008758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75888" w:rsidRPr="00D703E4" w14:paraId="68AFEF4D" w14:textId="77777777" w:rsidTr="00B01792">
        <w:tc>
          <w:tcPr>
            <w:tcW w:w="817" w:type="dxa"/>
          </w:tcPr>
          <w:p w14:paraId="0A922D53" w14:textId="6B57EB1C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2F97306A" w:rsidR="00875888" w:rsidRPr="00246C96" w:rsidRDefault="00875888" w:rsidP="00223EC5">
            <w:p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875888" w:rsidRPr="00D703E4" w14:paraId="69085169" w14:textId="77777777" w:rsidTr="00B01792">
        <w:tc>
          <w:tcPr>
            <w:tcW w:w="817" w:type="dxa"/>
          </w:tcPr>
          <w:p w14:paraId="47EF5918" w14:textId="26E38516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875888" w:rsidRPr="00A105E3" w:rsidRDefault="00875888" w:rsidP="00875888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149637C5" w:rsidR="00875888" w:rsidRPr="00E937DD" w:rsidRDefault="00875888" w:rsidP="0087588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75888" w:rsidRPr="00D703E4" w14:paraId="04A2A2FC" w14:textId="77777777" w:rsidTr="00B01792">
        <w:tc>
          <w:tcPr>
            <w:tcW w:w="817" w:type="dxa"/>
          </w:tcPr>
          <w:p w14:paraId="3FF801CF" w14:textId="017576D6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1E62C9F" w:rsidR="00875888" w:rsidRPr="004A22CF" w:rsidRDefault="00875888" w:rsidP="00875888">
            <w:pPr>
              <w:rPr>
                <w:rFonts w:ascii="Times New Roman" w:hAnsi="Times New Roman" w:cs="Times New Roman"/>
              </w:rPr>
            </w:pPr>
          </w:p>
        </w:tc>
      </w:tr>
      <w:tr w:rsidR="00875888" w:rsidRPr="00D703E4" w14:paraId="7DDF8F3C" w14:textId="77777777" w:rsidTr="00B01792">
        <w:tc>
          <w:tcPr>
            <w:tcW w:w="817" w:type="dxa"/>
          </w:tcPr>
          <w:p w14:paraId="5E7CC964" w14:textId="125C9B0E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564AC878" w:rsidR="00875888" w:rsidRDefault="00875888" w:rsidP="00875888">
            <w:pPr>
              <w:rPr>
                <w:rFonts w:ascii="Times New Roman" w:hAnsi="Times New Roman" w:cs="Times New Roman"/>
              </w:rPr>
            </w:pPr>
          </w:p>
          <w:p w14:paraId="7971A986" w14:textId="77777777" w:rsidR="00875888" w:rsidRDefault="00875888" w:rsidP="00875888">
            <w:pPr>
              <w:rPr>
                <w:rFonts w:ascii="Times New Roman" w:hAnsi="Times New Roman" w:cs="Times New Roman"/>
              </w:rPr>
            </w:pPr>
          </w:p>
          <w:p w14:paraId="61972126" w14:textId="0DF99557" w:rsidR="00875888" w:rsidRPr="004A22CF" w:rsidRDefault="00875888" w:rsidP="00875888">
            <w:pPr>
              <w:rPr>
                <w:rFonts w:ascii="Times New Roman" w:hAnsi="Times New Roman" w:cs="Times New Roman"/>
              </w:rPr>
            </w:pPr>
          </w:p>
        </w:tc>
      </w:tr>
      <w:tr w:rsidR="00875888" w:rsidRPr="00D703E4" w14:paraId="29EFC752" w14:textId="77777777" w:rsidTr="00B01792">
        <w:tc>
          <w:tcPr>
            <w:tcW w:w="817" w:type="dxa"/>
          </w:tcPr>
          <w:p w14:paraId="5D3EDEA4" w14:textId="05B51B1E" w:rsidR="00875888" w:rsidRPr="00FF7A9A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875888" w:rsidRPr="00D703E4" w:rsidRDefault="00875888" w:rsidP="008758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3AE2D3BE" w:rsidR="00875888" w:rsidRPr="004A22CF" w:rsidRDefault="00875888" w:rsidP="00875888">
            <w:pPr>
              <w:rPr>
                <w:rFonts w:ascii="Times New Roman" w:hAnsi="Times New Roman" w:cs="Times New Roman"/>
              </w:rPr>
            </w:pPr>
          </w:p>
        </w:tc>
      </w:tr>
      <w:tr w:rsidR="00875888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875888" w:rsidRPr="00134DB2" w:rsidRDefault="00875888" w:rsidP="00875888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75888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875888" w:rsidRPr="00683DD5" w:rsidRDefault="00875888" w:rsidP="00875888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78D9C74" w:rsidR="00875888" w:rsidRPr="00051BFD" w:rsidRDefault="00223EC5" w:rsidP="00875888">
            <w:pPr>
              <w:rPr>
                <w:rFonts w:ascii="Times New Roman" w:hAnsi="Times New Roman" w:cs="Times New Roman"/>
                <w:i/>
              </w:rPr>
            </w:pPr>
            <w:r w:rsidRPr="00223EC5">
              <w:rPr>
                <w:rFonts w:ascii="Times New Roman" w:hAnsi="Times New Roman" w:cs="Times New Roman"/>
                <w:i/>
              </w:rPr>
              <w:t xml:space="preserve">54.018015 </w:t>
            </w:r>
          </w:p>
        </w:tc>
      </w:tr>
      <w:tr w:rsidR="00875888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875888" w:rsidRPr="00134DB2" w:rsidRDefault="00875888" w:rsidP="008758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875888" w:rsidRPr="00E115E9" w:rsidRDefault="00875888" w:rsidP="0087588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6EB7E761" w:rsidR="00875888" w:rsidRDefault="00223EC5" w:rsidP="00875888">
            <w:pPr>
              <w:rPr>
                <w:rFonts w:ascii="Times New Roman" w:hAnsi="Times New Roman" w:cs="Times New Roman"/>
              </w:rPr>
            </w:pPr>
            <w:r w:rsidRPr="00223EC5">
              <w:rPr>
                <w:rFonts w:ascii="Times New Roman" w:hAnsi="Times New Roman" w:cs="Times New Roman"/>
                <w:i/>
              </w:rPr>
              <w:t>39.777273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23EC5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75888"/>
    <w:rsid w:val="0088122D"/>
    <w:rsid w:val="008B7236"/>
    <w:rsid w:val="008C2477"/>
    <w:rsid w:val="008D42F6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E7B28"/>
    <w:rsid w:val="00B01792"/>
    <w:rsid w:val="00B3756A"/>
    <w:rsid w:val="00B64AAC"/>
    <w:rsid w:val="00B80DD5"/>
    <w:rsid w:val="00B82498"/>
    <w:rsid w:val="00B93815"/>
    <w:rsid w:val="00BC7BC4"/>
    <w:rsid w:val="00BD4F1B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DD5CF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52</cp:revision>
  <cp:lastPrinted>2025-05-20T07:44:00Z</cp:lastPrinted>
  <dcterms:created xsi:type="dcterms:W3CDTF">2026-01-13T10:01:00Z</dcterms:created>
  <dcterms:modified xsi:type="dcterms:W3CDTF">2026-02-27T11:23:00Z</dcterms:modified>
</cp:coreProperties>
</file>