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51" w:rsidRDefault="008E7E51" w:rsidP="008E7E51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Borders>
          <w:top w:val="single" w:sz="4" w:space="0" w:color="000009"/>
          <w:left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5870"/>
        <w:gridCol w:w="2706"/>
      </w:tblGrid>
      <w:tr w:rsidR="008E7E51" w:rsidTr="00064C2B">
        <w:trPr>
          <w:trHeight w:val="325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73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Показатель</w:t>
            </w:r>
            <w:proofErr w:type="spellEnd"/>
          </w:p>
        </w:tc>
      </w:tr>
    </w:tbl>
    <w:p w:rsidR="008E7E51" w:rsidRDefault="008E7E51" w:rsidP="008E7E51">
      <w:pPr>
        <w:rPr>
          <w:sz w:val="2"/>
          <w:szCs w:val="2"/>
        </w:rPr>
      </w:pPr>
    </w:p>
    <w:tbl>
      <w:tblPr>
        <w:tblStyle w:val="TableNormal2"/>
        <w:tblW w:w="9360" w:type="dxa"/>
        <w:tblInd w:w="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586"/>
        <w:gridCol w:w="2989"/>
      </w:tblGrid>
      <w:tr w:rsidR="008E7E51" w:rsidTr="00064C2B">
        <w:trPr>
          <w:trHeight w:val="70"/>
          <w:tblHeader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8E7E51" w:rsidTr="00064C2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объекта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участок</w:t>
            </w:r>
            <w:proofErr w:type="spellEnd"/>
          </w:p>
        </w:tc>
      </w:tr>
      <w:tr w:rsidR="008E7E51" w:rsidTr="00064C2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инвестиционной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площадки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Свободная</w:t>
            </w:r>
            <w:proofErr w:type="spellEnd"/>
          </w:p>
        </w:tc>
      </w:tr>
      <w:tr w:rsidR="008E7E51" w:rsidTr="00064C2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Адрес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CB643B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 w:rsidRPr="00CB643B">
              <w:rPr>
                <w:rFonts w:ascii="Times New Roman" w:hAnsi="Times New Roman"/>
                <w:lang w:val="ru-RU"/>
              </w:rPr>
              <w:t>Рязанская обл., р-н Скоп</w:t>
            </w:r>
            <w:r w:rsidR="002413D1">
              <w:rPr>
                <w:rFonts w:ascii="Times New Roman" w:hAnsi="Times New Roman"/>
                <w:lang w:val="ru-RU"/>
              </w:rPr>
              <w:t>инский, примерно 2850 м северо-восточнее</w:t>
            </w:r>
            <w:r w:rsidRPr="00CB643B">
              <w:rPr>
                <w:rFonts w:ascii="Times New Roman" w:hAnsi="Times New Roman"/>
                <w:lang w:val="ru-RU"/>
              </w:rPr>
              <w:t xml:space="preserve"> с. Горлово</w:t>
            </w:r>
          </w:p>
        </w:tc>
      </w:tr>
      <w:tr w:rsidR="008E7E51" w:rsidTr="00064C2B">
        <w:trPr>
          <w:trHeight w:val="258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3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земельного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2413D1" w:rsidP="00064C2B">
            <w:pPr>
              <w:tabs>
                <w:tab w:val="left" w:pos="3015"/>
              </w:tabs>
              <w:spacing w:line="239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2,6</w:t>
            </w:r>
          </w:p>
        </w:tc>
      </w:tr>
      <w:tr w:rsidR="008E7E51" w:rsidTr="00064C2B">
        <w:trPr>
          <w:trHeight w:val="26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1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земельного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участка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415848" w:rsidRDefault="00415848" w:rsidP="004158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62:19:1340401</w:t>
            </w:r>
            <w:r>
              <w:rPr>
                <w:rFonts w:ascii="Times New Roman" w:hAnsi="Times New Roman"/>
                <w:lang w:val="ru-RU"/>
              </w:rPr>
              <w:t>:208</w:t>
            </w:r>
          </w:p>
        </w:tc>
      </w:tr>
      <w:tr w:rsidR="008E7E51" w:rsidTr="00064C2B">
        <w:trPr>
          <w:trHeight w:val="26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Кадастровая стоимость земельного участка, тыс. руб.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2413D1" w:rsidRDefault="002413D1" w:rsidP="00064C2B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</w:rPr>
              <w:t>104752</w:t>
            </w:r>
            <w:r>
              <w:rPr>
                <w:rFonts w:ascii="Times New Roman" w:hAnsi="Times New Roman"/>
                <w:lang w:val="ru-RU"/>
              </w:rPr>
              <w:t>,06</w:t>
            </w:r>
          </w:p>
        </w:tc>
      </w:tr>
      <w:tr w:rsidR="008E7E51" w:rsidTr="00064C2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собственности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CB643B" w:rsidRDefault="008E7E51" w:rsidP="00064C2B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Государственная</w:t>
            </w:r>
          </w:p>
        </w:tc>
      </w:tr>
      <w:tr w:rsidR="008E7E51" w:rsidTr="00064C2B">
        <w:trPr>
          <w:trHeight w:val="272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пользования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площадкой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аренда</w:t>
            </w:r>
            <w:proofErr w:type="spellEnd"/>
          </w:p>
        </w:tc>
      </w:tr>
      <w:tr w:rsidR="008E7E51" w:rsidTr="00064C2B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земли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Земли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промышленности</w:t>
            </w:r>
            <w:proofErr w:type="spellEnd"/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да</w:t>
            </w:r>
            <w:proofErr w:type="spellEnd"/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зона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B27CA4" w:rsidP="00B27CA4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Зона транспортной инфраструктуры (3.4</w:t>
            </w:r>
            <w:r w:rsidR="008E7E5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)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разрешенного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использования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B27CA4" w:rsidP="00B27CA4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Основные: объекты дорожного сервиса</w:t>
            </w:r>
            <w:r w:rsidR="008E7E5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(4.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9.</w:t>
            </w:r>
            <w:r w:rsidR="008E7E5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1)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железнодорожный транспорт (7.1), автомобильный транспорт (7.2) трубопроводный транспорт (7.5) </w:t>
            </w:r>
            <w:r w:rsidR="008E7E51"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Условно разрешенный и вспомогательный – не подлежит установлению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Ограничения в использовании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CB643B" w:rsidRDefault="008E7E51" w:rsidP="00064C2B">
            <w:pPr>
              <w:adjustRightInd w:val="0"/>
              <w:rPr>
                <w:rFonts w:ascii="Times New Roman" w:hAnsi="Times New Roman"/>
                <w:lang w:val="ru-RU"/>
              </w:rPr>
            </w:pPr>
            <w:r w:rsidRPr="00CB643B">
              <w:rPr>
                <w:rFonts w:ascii="Times New Roman" w:hAnsi="Times New Roman"/>
                <w:lang w:val="ru-RU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00A40">
              <w:rPr>
                <w:rFonts w:ascii="Times New Roman" w:hAnsi="Times New Roman"/>
              </w:rPr>
              <w:t>c</w:t>
            </w:r>
            <w:r w:rsidRPr="00CB643B">
              <w:rPr>
                <w:rFonts w:ascii="Times New Roman" w:hAnsi="Times New Roman"/>
                <w:lang w:val="ru-RU"/>
              </w:rPr>
              <w:t xml:space="preserve"> 14.09.2017; реквизиты документа-основания: карта(План) от 24.08.2011 № б/н выдан: ЗАО "Профессиональный центр оценки и экспертиз".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00A40">
              <w:rPr>
                <w:rFonts w:ascii="Times New Roman" w:hAnsi="Times New Roman"/>
              </w:rPr>
              <w:t>c</w:t>
            </w:r>
            <w:r w:rsidRPr="00CB643B">
              <w:rPr>
                <w:rFonts w:ascii="Times New Roman" w:hAnsi="Times New Roman"/>
                <w:lang w:val="ru-RU"/>
              </w:rPr>
              <w:t xml:space="preserve"> 01.04.2019; реквизиты документа-основания: 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РФ .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Близость к: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г. Москвы,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285 / 242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г. Рязани,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135  /125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населенного пункта,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2/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Автомобильное сообщение</w:t>
            </w:r>
          </w:p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lastRenderedPageBreak/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автодороге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CB643B" w:rsidRDefault="008E7E51" w:rsidP="00064C2B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Железнодорожное сообщение</w:t>
            </w:r>
          </w:p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близость к ж/д путям: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ж/д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станции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речному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причалу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паромной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переправе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Авиасообщение</w:t>
            </w:r>
          </w:p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аэропорту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аэродрому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7E51" w:rsidTr="00064C2B">
        <w:trPr>
          <w:trHeight w:val="70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574959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МВт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4,67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7472D0" w:rsidRDefault="0025578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 w:rsidRPr="0025578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30819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Контактное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лицо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справок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Маркеева</w:t>
            </w:r>
            <w:proofErr w:type="spellEnd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Марина Николаевна – </w:t>
            </w:r>
            <w:proofErr w:type="spellStart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нач</w:t>
            </w:r>
            <w:proofErr w:type="spellEnd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отдела земельных и имущественных отношений администрации 8(49156)20912,</w:t>
            </w:r>
          </w:p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markeeva-mn@mail.ru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Инвестиционный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образования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Овсянникова Галина Сергеевна – зам главы администрации по экономическому развитию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8(49156)22052</w:t>
            </w:r>
          </w:p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ekonom62@yandex.ru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актуализации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паспорта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2413D1" w:rsidRDefault="002413D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25.09</w:t>
            </w:r>
            <w:r w:rsidR="008E7E51" w:rsidRPr="002413D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.2024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2413D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413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Свод инвестиционных правил</w:t>
            </w: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br/>
              <w:t>(оптимальные алгоритмы действий инвестора)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2413D1" w:rsidRDefault="008E7E51" w:rsidP="00064C2B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413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Свод инвестиционных правил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2413D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413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Допустимый класс опасности для размещения объектов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отсутствуют</w:t>
            </w:r>
            <w:proofErr w:type="spellEnd"/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стоимость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тыс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40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Площадь помещений, м2</w:t>
            </w:r>
          </w:p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в том числе: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57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производственных, м2</w:t>
            </w:r>
          </w:p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офисных, м2</w:t>
            </w:r>
          </w:p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складских, м2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347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потолков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139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колонн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139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Нагрузка на пол, тонн/м2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305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Протяженность объекта капитального строительства,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собственности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Назначение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этажей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включая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подземные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7E51" w:rsidTr="00064C2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Год постройки/ввода в эксплуатацию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Степень готовности</w:t>
            </w:r>
          </w:p>
          <w:p w:rsidR="008E7E51" w:rsidRPr="00D13210" w:rsidRDefault="008E7E51" w:rsidP="00064C2B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(в отношении незавершенного строительства), %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Pr="00D13210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D13210" w:rsidRDefault="008E7E5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Pr="00D13210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574959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МВт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4,67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Default="00255781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5578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30819</w:t>
            </w:r>
            <w:bookmarkStart w:id="0" w:name="_GoBack"/>
            <w:bookmarkEnd w:id="0"/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8E7E51" w:rsidTr="00064C2B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8E7E51" w:rsidRDefault="008E7E51" w:rsidP="00064C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8E7E51" w:rsidRDefault="008E7E51" w:rsidP="00064C2B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/ч»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E7E51" w:rsidRPr="00574959" w:rsidRDefault="00574959" w:rsidP="00064C2B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</w:tbl>
    <w:p w:rsidR="008E7E51" w:rsidRDefault="008E7E51" w:rsidP="008E7E5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E7E51" w:rsidRDefault="008E7E51" w:rsidP="008E7E51"/>
    <w:p w:rsidR="00E7263B" w:rsidRDefault="00E7263B"/>
    <w:sectPr w:rsidR="00E7263B" w:rsidSect="008E7E5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7D"/>
    <w:rsid w:val="002413D1"/>
    <w:rsid w:val="00255781"/>
    <w:rsid w:val="003C2F7D"/>
    <w:rsid w:val="00415848"/>
    <w:rsid w:val="00574959"/>
    <w:rsid w:val="007472D0"/>
    <w:rsid w:val="008E7E51"/>
    <w:rsid w:val="00B27CA4"/>
    <w:rsid w:val="00E7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6E311-27EE-48C7-8539-05A29679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E51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7E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TableNormal2">
    <w:name w:val="Table Normal2"/>
    <w:uiPriority w:val="2"/>
    <w:semiHidden/>
    <w:qFormat/>
    <w:rsid w:val="008E7E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Mayya</dc:creator>
  <cp:keywords/>
  <dc:description/>
  <cp:lastModifiedBy>ЖКХ</cp:lastModifiedBy>
  <cp:revision>11</cp:revision>
  <dcterms:created xsi:type="dcterms:W3CDTF">2024-09-25T05:49:00Z</dcterms:created>
  <dcterms:modified xsi:type="dcterms:W3CDTF">2025-03-20T05:17:00Z</dcterms:modified>
</cp:coreProperties>
</file>