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A469C7" w:rsidRDefault="00741B7A" w:rsidP="00741B7A">
      <w:pPr>
        <w:widowControl/>
        <w:jc w:val="center"/>
        <w:rPr>
          <w:lang w:eastAsia="en-US"/>
        </w:rPr>
      </w:pPr>
      <w:r w:rsidRPr="00A469C7">
        <w:rPr>
          <w:lang w:eastAsia="en-US"/>
        </w:rPr>
        <w:t>ПАСПОРТ</w:t>
      </w:r>
    </w:p>
    <w:p w:rsidR="00741B7A" w:rsidRPr="00A469C7" w:rsidRDefault="00741B7A" w:rsidP="00741B7A">
      <w:pPr>
        <w:widowControl/>
        <w:jc w:val="center"/>
        <w:rPr>
          <w:lang w:eastAsia="en-US"/>
        </w:rPr>
      </w:pPr>
      <w:r w:rsidRPr="00A469C7">
        <w:rPr>
          <w:lang w:eastAsia="en-US"/>
        </w:rPr>
        <w:t>инвестиционной площадки</w:t>
      </w:r>
    </w:p>
    <w:p w:rsidR="00741B7A" w:rsidRPr="00A469C7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№№ </w:t>
            </w:r>
            <w:proofErr w:type="spellStart"/>
            <w:r w:rsidRPr="00A469C7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Характеристика, ед. </w:t>
            </w:r>
            <w:proofErr w:type="spellStart"/>
            <w:r w:rsidRPr="00A469C7">
              <w:rPr>
                <w:lang w:eastAsia="en-US"/>
              </w:rPr>
              <w:t>изм</w:t>
            </w:r>
            <w:proofErr w:type="spellEnd"/>
            <w:r w:rsidRPr="00A469C7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Показатель</w:t>
            </w:r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3</w:t>
            </w:r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A469C7" w:rsidP="00A469C7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185062" w:rsidP="00A469C7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</w:t>
            </w:r>
            <w:r w:rsidR="00A469C7">
              <w:rPr>
                <w:lang w:eastAsia="en-US"/>
              </w:rPr>
              <w:t>Земельный участок</w:t>
            </w:r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C7" w:rsidRDefault="00813141" w:rsidP="00A469C7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Рязанская область</w:t>
            </w:r>
            <w:r w:rsidR="00A469C7">
              <w:rPr>
                <w:lang w:eastAsia="en-US"/>
              </w:rPr>
              <w:t xml:space="preserve">, </w:t>
            </w:r>
            <w:proofErr w:type="spellStart"/>
            <w:r w:rsidRPr="00A469C7">
              <w:rPr>
                <w:lang w:eastAsia="en-US"/>
              </w:rPr>
              <w:t>Касимов</w:t>
            </w:r>
            <w:r w:rsidR="00A469C7">
              <w:rPr>
                <w:lang w:eastAsia="en-US"/>
              </w:rPr>
              <w:t>ский</w:t>
            </w:r>
            <w:proofErr w:type="spellEnd"/>
            <w:r w:rsidR="00A469C7">
              <w:rPr>
                <w:lang w:eastAsia="en-US"/>
              </w:rPr>
              <w:t xml:space="preserve"> м.о.</w:t>
            </w:r>
            <w:r w:rsidRPr="00A469C7">
              <w:rPr>
                <w:lang w:eastAsia="en-US"/>
              </w:rPr>
              <w:t xml:space="preserve">, </w:t>
            </w:r>
          </w:p>
          <w:p w:rsidR="00741B7A" w:rsidRDefault="00813141" w:rsidP="00A469C7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ул. </w:t>
            </w:r>
            <w:r w:rsidR="00DC1C31" w:rsidRPr="00A469C7">
              <w:rPr>
                <w:lang w:eastAsia="en-US"/>
              </w:rPr>
              <w:t>Мостостроителей, земельный участок 4</w:t>
            </w:r>
          </w:p>
          <w:p w:rsidR="00822A89" w:rsidRPr="00A469C7" w:rsidRDefault="00822A89" w:rsidP="00A469C7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A469C7" w:rsidTr="00DC1C31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A469C7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FC2C23" w:rsidP="00444AC4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</w:t>
            </w:r>
            <w:r w:rsidR="002F4D9D" w:rsidRPr="00A469C7">
              <w:rPr>
                <w:lang w:eastAsia="en-US"/>
              </w:rPr>
              <w:t>1</w:t>
            </w:r>
            <w:r w:rsidR="00DC1C31" w:rsidRPr="00A469C7">
              <w:rPr>
                <w:lang w:eastAsia="en-US"/>
              </w:rPr>
              <w:t>,8202</w:t>
            </w:r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185062" w:rsidP="002F4D9D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</w:t>
            </w:r>
            <w:r w:rsidR="00DC1C31" w:rsidRPr="00A469C7">
              <w:rPr>
                <w:lang w:eastAsia="en-US"/>
              </w:rPr>
              <w:t>62:04:0000000</w:t>
            </w:r>
            <w:r w:rsidR="002F4D9D" w:rsidRPr="00A469C7">
              <w:rPr>
                <w:lang w:eastAsia="en-US"/>
              </w:rPr>
              <w:t>:</w:t>
            </w:r>
            <w:r w:rsidR="00DC1C31" w:rsidRPr="00A469C7">
              <w:rPr>
                <w:lang w:eastAsia="en-US"/>
              </w:rPr>
              <w:t>1998</w:t>
            </w:r>
            <w:r w:rsidR="00B1480B">
              <w:rPr>
                <w:lang w:eastAsia="en-US"/>
              </w:rPr>
              <w:t xml:space="preserve"> Координаты </w:t>
            </w:r>
            <w:r w:rsidR="00B1480B" w:rsidRPr="00B1480B">
              <w:rPr>
                <w:lang w:eastAsia="en-US"/>
              </w:rPr>
              <w:t>54.9294769, 41.3408235</w:t>
            </w:r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FC2C23" w:rsidP="007671F8">
            <w:pPr>
              <w:widowControl/>
              <w:rPr>
                <w:lang w:eastAsia="en-US"/>
              </w:rPr>
            </w:pPr>
            <w:r w:rsidRPr="00A469C7">
              <w:rPr>
                <w:color w:val="1A1A1A"/>
                <w:shd w:val="clear" w:color="auto" w:fill="FFFFFF"/>
              </w:rPr>
              <w:t xml:space="preserve">                          </w:t>
            </w:r>
            <w:r w:rsidR="00DC1C31" w:rsidRPr="00A469C7">
              <w:rPr>
                <w:color w:val="1A1A1A"/>
                <w:shd w:val="clear" w:color="auto" w:fill="FFFFFF"/>
              </w:rPr>
              <w:t>33</w:t>
            </w:r>
            <w:r w:rsidR="007671F8">
              <w:rPr>
                <w:color w:val="1A1A1A"/>
                <w:shd w:val="clear" w:color="auto" w:fill="FFFFFF"/>
              </w:rPr>
              <w:t xml:space="preserve"> </w:t>
            </w:r>
            <w:r w:rsidR="00DC1C31" w:rsidRPr="00A469C7">
              <w:rPr>
                <w:color w:val="1A1A1A"/>
                <w:shd w:val="clear" w:color="auto" w:fill="FFFFFF"/>
              </w:rPr>
              <w:t>318,58</w:t>
            </w:r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FC2C23" w:rsidP="00072272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</w:t>
            </w:r>
            <w:r w:rsidR="00DC1C31" w:rsidRPr="00A469C7">
              <w:rPr>
                <w:lang w:eastAsia="en-US"/>
              </w:rPr>
              <w:t>Муниципальная</w:t>
            </w:r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</w:t>
            </w:r>
            <w:r w:rsidR="00DC1C31" w:rsidRPr="00A469C7">
              <w:rPr>
                <w:lang w:eastAsia="en-US"/>
              </w:rPr>
              <w:t xml:space="preserve">  </w:t>
            </w:r>
            <w:r w:rsidR="00CA6143" w:rsidRPr="00A469C7">
              <w:rPr>
                <w:lang w:eastAsia="en-US"/>
              </w:rPr>
              <w:t>Аренда</w:t>
            </w:r>
          </w:p>
        </w:tc>
      </w:tr>
      <w:tr w:rsidR="00741B7A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741B7A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A469C7" w:rsidRDefault="00185062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</w:t>
            </w:r>
            <w:r w:rsidR="00D6772D" w:rsidRPr="00A469C7">
              <w:rPr>
                <w:lang w:eastAsia="en-US"/>
              </w:rPr>
              <w:t>Земли населенных пунктов</w:t>
            </w:r>
          </w:p>
        </w:tc>
      </w:tr>
      <w:tr w:rsidR="006A239B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473D8E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A469C7" w:rsidRDefault="00DC1C31" w:rsidP="00462301">
            <w:pPr>
              <w:rPr>
                <w:color w:val="000000"/>
              </w:rPr>
            </w:pPr>
            <w:r w:rsidRPr="00A469C7">
              <w:rPr>
                <w:color w:val="000000"/>
              </w:rPr>
              <w:t xml:space="preserve">                             </w:t>
            </w:r>
            <w:r w:rsidR="00ED3C1C">
              <w:rPr>
                <w:color w:val="000000"/>
              </w:rPr>
              <w:t>Нет</w:t>
            </w:r>
          </w:p>
        </w:tc>
      </w:tr>
      <w:tr w:rsidR="006A239B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A469C7" w:rsidRDefault="00DC1C31" w:rsidP="00462301">
            <w:pPr>
              <w:rPr>
                <w:color w:val="000000"/>
                <w:highlight w:val="yellow"/>
              </w:rPr>
            </w:pPr>
            <w:r w:rsidRPr="00A469C7">
              <w:rPr>
                <w:color w:val="000000"/>
              </w:rPr>
              <w:t xml:space="preserve">1,3  Зона застройки </w:t>
            </w:r>
            <w:proofErr w:type="spellStart"/>
            <w:r w:rsidRPr="00A469C7">
              <w:rPr>
                <w:color w:val="000000"/>
              </w:rPr>
              <w:t>среднеэтажными</w:t>
            </w:r>
            <w:proofErr w:type="spellEnd"/>
            <w:r w:rsidRPr="00A469C7">
              <w:rPr>
                <w:color w:val="000000"/>
              </w:rPr>
              <w:t xml:space="preserve"> жилыми домами (от 5 до 8этажей, включая </w:t>
            </w:r>
            <w:proofErr w:type="gramStart"/>
            <w:r w:rsidRPr="00A469C7">
              <w:rPr>
                <w:color w:val="000000"/>
              </w:rPr>
              <w:t>мансардный</w:t>
            </w:r>
            <w:proofErr w:type="gramEnd"/>
            <w:r w:rsidRPr="00A469C7">
              <w:rPr>
                <w:color w:val="000000"/>
              </w:rPr>
              <w:t>)</w:t>
            </w:r>
          </w:p>
        </w:tc>
      </w:tr>
      <w:tr w:rsidR="006A239B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B1480B" w:rsidP="00741B7A">
            <w:pPr>
              <w:widowControl/>
              <w:rPr>
                <w:lang w:eastAsia="en-US"/>
              </w:rPr>
            </w:pPr>
            <w:proofErr w:type="spellStart"/>
            <w:r>
              <w:rPr>
                <w:color w:val="1A1A1A"/>
                <w:shd w:val="clear" w:color="auto" w:fill="FFFFFF"/>
              </w:rPr>
              <w:t>С</w:t>
            </w:r>
            <w:r w:rsidR="00DC1C31" w:rsidRPr="00A469C7">
              <w:rPr>
                <w:color w:val="1A1A1A"/>
                <w:shd w:val="clear" w:color="auto" w:fill="FFFFFF"/>
              </w:rPr>
              <w:t>реднеэтажная</w:t>
            </w:r>
            <w:proofErr w:type="spellEnd"/>
            <w:r w:rsidR="00DC1C31" w:rsidRPr="00A469C7">
              <w:rPr>
                <w:color w:val="1A1A1A"/>
                <w:shd w:val="clear" w:color="auto" w:fill="FFFFFF"/>
              </w:rPr>
              <w:t xml:space="preserve"> жилая застройка</w:t>
            </w:r>
          </w:p>
        </w:tc>
      </w:tr>
      <w:tr w:rsidR="006A239B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Сведения об ограничениях права на объект недвижимости, обременениях данного объекта, не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зарегистрированных в реестре прав, ограничений прав и обременений недвижимого имущества: вид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ограничения (обременения): ограничения прав на земельный участок, предусмотренные статьей 56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 xml:space="preserve">Земельного кодекса Российской Федерации; срок действия: </w:t>
            </w:r>
            <w:proofErr w:type="spellStart"/>
            <w:r w:rsidRPr="00A469C7">
              <w:rPr>
                <w:color w:val="1A1A1A"/>
              </w:rPr>
              <w:t>c</w:t>
            </w:r>
            <w:proofErr w:type="spellEnd"/>
            <w:r w:rsidRPr="00A469C7">
              <w:rPr>
                <w:color w:val="1A1A1A"/>
              </w:rPr>
              <w:t xml:space="preserve"> 30.05.2024; реквизиты</w:t>
            </w:r>
          </w:p>
          <w:p w:rsidR="00DC1C31" w:rsidRPr="00A469C7" w:rsidRDefault="00DC1C31" w:rsidP="00DC1C31">
            <w:pPr>
              <w:shd w:val="clear" w:color="auto" w:fill="FFFFFF"/>
              <w:rPr>
                <w:color w:val="1A1A1A"/>
              </w:rPr>
            </w:pPr>
            <w:r w:rsidRPr="00A469C7">
              <w:rPr>
                <w:color w:val="1A1A1A"/>
              </w:rPr>
              <w:t xml:space="preserve">документа-основания: приказ об установлении зон санитарной охраны </w:t>
            </w:r>
            <w:r w:rsidRPr="00A469C7">
              <w:rPr>
                <w:color w:val="1A1A1A"/>
              </w:rPr>
              <w:lastRenderedPageBreak/>
              <w:t xml:space="preserve">источников питьевого и хозяйственно-бытового водоснабжения МКП " </w:t>
            </w:r>
            <w:proofErr w:type="spellStart"/>
            <w:r w:rsidRPr="00A469C7">
              <w:rPr>
                <w:color w:val="1A1A1A"/>
              </w:rPr>
              <w:t>Касимовсервис</w:t>
            </w:r>
            <w:proofErr w:type="spellEnd"/>
            <w:r w:rsidRPr="00A469C7">
              <w:rPr>
                <w:color w:val="1A1A1A"/>
              </w:rPr>
              <w:t>" от 17.07.2023 № 1208 выдан: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Министерство природопользования Рязанской области</w:t>
            </w:r>
            <w:proofErr w:type="gramStart"/>
            <w:r w:rsidRPr="00A469C7">
              <w:rPr>
                <w:color w:val="1A1A1A"/>
              </w:rPr>
              <w:t>.</w:t>
            </w:r>
            <w:proofErr w:type="gramEnd"/>
            <w:r w:rsidRPr="00A469C7">
              <w:rPr>
                <w:color w:val="1A1A1A"/>
              </w:rPr>
              <w:t xml:space="preserve"> </w:t>
            </w:r>
            <w:proofErr w:type="gramStart"/>
            <w:r w:rsidRPr="00A469C7">
              <w:rPr>
                <w:color w:val="1A1A1A"/>
              </w:rPr>
              <w:t>в</w:t>
            </w:r>
            <w:proofErr w:type="gramEnd"/>
            <w:r w:rsidRPr="00A469C7">
              <w:rPr>
                <w:color w:val="1A1A1A"/>
              </w:rPr>
              <w:t>ид ограничения (обременения): ограничения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прав на земельный участок, предусмотренные статьей 56 Земельного кодекса Российской Федерации;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 xml:space="preserve">срок действия: </w:t>
            </w:r>
            <w:proofErr w:type="spellStart"/>
            <w:r w:rsidRPr="00A469C7">
              <w:rPr>
                <w:color w:val="1A1A1A"/>
              </w:rPr>
              <w:t>c</w:t>
            </w:r>
            <w:proofErr w:type="spellEnd"/>
            <w:r w:rsidRPr="00A469C7">
              <w:rPr>
                <w:color w:val="1A1A1A"/>
              </w:rPr>
              <w:t xml:space="preserve"> 30.05.2024; реквизиты документа-основания: приказ об установлении зон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санитарной охраны источников питьевого и хозяйственно-бытового водоснабжения МКП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"</w:t>
            </w:r>
            <w:proofErr w:type="spellStart"/>
            <w:r w:rsidRPr="00A469C7">
              <w:rPr>
                <w:color w:val="1A1A1A"/>
              </w:rPr>
              <w:t>Касимовсервис</w:t>
            </w:r>
            <w:proofErr w:type="spellEnd"/>
            <w:r w:rsidRPr="00A469C7">
              <w:rPr>
                <w:color w:val="1A1A1A"/>
              </w:rPr>
              <w:t>" от 23.03.2023 № 978 выдан: Министерство природопользования Рязанской области.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вид ограничения (обременения): ограничения прав на земельный участок, предусмотренные статьей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 xml:space="preserve">56 Земельного кодекса Российской Федерации; срок действия: </w:t>
            </w:r>
            <w:proofErr w:type="spellStart"/>
            <w:r w:rsidRPr="00A469C7">
              <w:rPr>
                <w:color w:val="1A1A1A"/>
              </w:rPr>
              <w:t>c</w:t>
            </w:r>
            <w:proofErr w:type="spellEnd"/>
            <w:r w:rsidRPr="00A469C7">
              <w:rPr>
                <w:color w:val="1A1A1A"/>
              </w:rPr>
              <w:t xml:space="preserve"> 30.05.2024; реквизиты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документа-основания: постановление "Об утверждении Правил охраны линий и сооружений связи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 xml:space="preserve">Российской Федерации" от 09.06.1995 № 578 </w:t>
            </w:r>
            <w:proofErr w:type="gramStart"/>
            <w:r w:rsidRPr="00A469C7">
              <w:rPr>
                <w:color w:val="1A1A1A"/>
              </w:rPr>
              <w:t>выдан</w:t>
            </w:r>
            <w:proofErr w:type="gramEnd"/>
            <w:r w:rsidRPr="00A469C7">
              <w:rPr>
                <w:color w:val="1A1A1A"/>
              </w:rPr>
              <w:t>: Правительство РФ</w:t>
            </w:r>
            <w:proofErr w:type="gramStart"/>
            <w:r w:rsidRPr="00A469C7">
              <w:rPr>
                <w:color w:val="1A1A1A"/>
              </w:rPr>
              <w:t>.</w:t>
            </w:r>
            <w:proofErr w:type="gramEnd"/>
            <w:r w:rsidRPr="00A469C7">
              <w:rPr>
                <w:color w:val="1A1A1A"/>
              </w:rPr>
              <w:t xml:space="preserve"> </w:t>
            </w:r>
            <w:proofErr w:type="gramStart"/>
            <w:r w:rsidRPr="00A469C7">
              <w:rPr>
                <w:color w:val="1A1A1A"/>
              </w:rPr>
              <w:t>в</w:t>
            </w:r>
            <w:proofErr w:type="gramEnd"/>
            <w:r w:rsidRPr="00A469C7">
              <w:rPr>
                <w:color w:val="1A1A1A"/>
              </w:rPr>
              <w:t>ид ограничения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(обременения): ограничения прав на земельный участок, предусмотренные статьей 56 Земельного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 xml:space="preserve">кодекса Российской Федерации; срок действия: </w:t>
            </w:r>
            <w:proofErr w:type="spellStart"/>
            <w:r w:rsidRPr="00A469C7">
              <w:rPr>
                <w:color w:val="1A1A1A"/>
              </w:rPr>
              <w:t>c</w:t>
            </w:r>
            <w:proofErr w:type="spellEnd"/>
            <w:r w:rsidRPr="00A469C7">
              <w:rPr>
                <w:color w:val="1A1A1A"/>
              </w:rPr>
              <w:t xml:space="preserve"> 30.05.2024; реквизиты документа-основания: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приказ об установлении зон санитарной охраны источников питьевого и хозяйственно-бытового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 xml:space="preserve">водоснабжения МКП " </w:t>
            </w:r>
            <w:proofErr w:type="spellStart"/>
            <w:r w:rsidRPr="00A469C7">
              <w:rPr>
                <w:color w:val="1A1A1A"/>
              </w:rPr>
              <w:t>Касимовсервис</w:t>
            </w:r>
            <w:proofErr w:type="spellEnd"/>
            <w:r w:rsidRPr="00A469C7">
              <w:rPr>
                <w:color w:val="1A1A1A"/>
              </w:rPr>
              <w:t xml:space="preserve">" от 17.07.2023 № 1208 </w:t>
            </w:r>
            <w:proofErr w:type="gramStart"/>
            <w:r w:rsidRPr="00A469C7">
              <w:rPr>
                <w:color w:val="1A1A1A"/>
              </w:rPr>
              <w:t>выдан</w:t>
            </w:r>
            <w:proofErr w:type="gramEnd"/>
            <w:r w:rsidRPr="00A469C7">
              <w:rPr>
                <w:color w:val="1A1A1A"/>
              </w:rPr>
              <w:t>: Министерство природопользования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A469C7">
              <w:rPr>
                <w:color w:val="1A1A1A"/>
              </w:rPr>
              <w:t>Рязанской области.</w:t>
            </w:r>
          </w:p>
          <w:p w:rsidR="00DC1C31" w:rsidRPr="00A469C7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  <w:p w:rsidR="006A239B" w:rsidRPr="00A469C7" w:rsidRDefault="006A239B" w:rsidP="00741B7A">
            <w:pPr>
              <w:widowControl/>
              <w:rPr>
                <w:lang w:eastAsia="en-US"/>
              </w:rPr>
            </w:pPr>
          </w:p>
        </w:tc>
      </w:tr>
      <w:tr w:rsidR="006A239B" w:rsidRPr="00A469C7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A469C7" w:rsidRDefault="006A239B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6A239B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A469C7" w:rsidRDefault="006A239B" w:rsidP="00741B7A">
            <w:pPr>
              <w:widowControl/>
              <w:rPr>
                <w:lang w:eastAsia="en-US"/>
              </w:rPr>
            </w:pPr>
          </w:p>
        </w:tc>
      </w:tr>
      <w:tr w:rsidR="00E74D84" w:rsidRPr="00A469C7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до границы </w:t>
            </w:r>
            <w:proofErr w:type="gramStart"/>
            <w:r w:rsidRPr="00A469C7">
              <w:rPr>
                <w:lang w:eastAsia="en-US"/>
              </w:rPr>
              <w:t>г</w:t>
            </w:r>
            <w:proofErr w:type="gramEnd"/>
            <w:r w:rsidRPr="00A469C7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6E0101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   320</w:t>
            </w:r>
          </w:p>
        </w:tc>
      </w:tr>
      <w:tr w:rsidR="00E74D84" w:rsidRPr="00A469C7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до границы </w:t>
            </w:r>
            <w:proofErr w:type="gramStart"/>
            <w:r w:rsidRPr="00A469C7">
              <w:rPr>
                <w:lang w:eastAsia="en-US"/>
              </w:rPr>
              <w:t>г</w:t>
            </w:r>
            <w:proofErr w:type="gramEnd"/>
            <w:r w:rsidRPr="00A469C7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6E0101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   </w:t>
            </w:r>
            <w:r w:rsidR="00E74D84" w:rsidRPr="00A469C7">
              <w:rPr>
                <w:lang w:eastAsia="en-US"/>
              </w:rPr>
              <w:t>16</w:t>
            </w:r>
            <w:r w:rsidRPr="00A469C7">
              <w:rPr>
                <w:lang w:eastAsia="en-US"/>
              </w:rPr>
              <w:t>7</w:t>
            </w:r>
          </w:p>
        </w:tc>
      </w:tr>
      <w:tr w:rsidR="00E74D84" w:rsidRPr="00A469C7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3A3F37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</w:t>
            </w:r>
            <w:r w:rsidR="00E74D84" w:rsidRPr="00A469C7">
              <w:rPr>
                <w:lang w:eastAsia="en-US"/>
              </w:rPr>
              <w:t>в границах</w:t>
            </w:r>
          </w:p>
        </w:tc>
      </w:tr>
      <w:tr w:rsidR="00E74D84" w:rsidRPr="00A469C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 </w:t>
            </w:r>
            <w:r w:rsidR="00E74D84" w:rsidRPr="00A469C7">
              <w:rPr>
                <w:lang w:eastAsia="en-US"/>
              </w:rPr>
              <w:t>Да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федерального значения,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E817F2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A469C7">
              <w:rPr>
                <w:lang w:eastAsia="en-US"/>
              </w:rPr>
              <w:t>—М</w:t>
            </w:r>
            <w:proofErr w:type="gramEnd"/>
            <w:r w:rsidRPr="00A469C7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35530F" w:rsidRPr="00A469C7">
              <w:rPr>
                <w:lang w:eastAsia="en-US"/>
              </w:rPr>
              <w:t xml:space="preserve">ву, </w:t>
            </w:r>
            <w:r w:rsidR="006E0101" w:rsidRPr="00A469C7">
              <w:rPr>
                <w:lang w:eastAsia="en-US"/>
              </w:rPr>
              <w:t>Ульяновску, Екатеринбургу) 92</w:t>
            </w:r>
            <w:r w:rsidRPr="00A469C7">
              <w:rPr>
                <w:lang w:eastAsia="en-US"/>
              </w:rPr>
              <w:t xml:space="preserve"> км.</w:t>
            </w:r>
          </w:p>
          <w:p w:rsidR="00E74D84" w:rsidRPr="00A469C7" w:rsidRDefault="00E74D84" w:rsidP="00E817F2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2.</w:t>
            </w:r>
            <w:r w:rsidRPr="00A469C7">
              <w:t xml:space="preserve"> Федеральная </w:t>
            </w:r>
            <w:r w:rsidRPr="00A469C7">
              <w:rPr>
                <w:lang w:eastAsia="en-US"/>
              </w:rPr>
              <w:t>автомобильная дорога М-6 "Каспий" М</w:t>
            </w:r>
            <w:r w:rsidR="006E0101" w:rsidRPr="00A469C7">
              <w:rPr>
                <w:lang w:eastAsia="en-US"/>
              </w:rPr>
              <w:t>осква – Астрахань 360</w:t>
            </w:r>
            <w:r w:rsidRPr="00A469C7">
              <w:rPr>
                <w:lang w:eastAsia="en-US"/>
              </w:rPr>
              <w:t xml:space="preserve"> км.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регионального значения,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E817F2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A469C7">
              <w:rPr>
                <w:lang w:eastAsia="en-US"/>
              </w:rPr>
              <w:t>Ряжск-</w:t>
            </w:r>
            <w:r w:rsidR="006E0101" w:rsidRPr="00A469C7">
              <w:rPr>
                <w:lang w:eastAsia="en-US"/>
              </w:rPr>
              <w:t>Касимов-Муром-Нижний</w:t>
            </w:r>
            <w:proofErr w:type="spellEnd"/>
            <w:r w:rsidR="006E0101" w:rsidRPr="00A469C7">
              <w:rPr>
                <w:lang w:eastAsia="en-US"/>
              </w:rPr>
              <w:t xml:space="preserve"> Новгород, 0,1</w:t>
            </w:r>
            <w:r w:rsidRPr="00A469C7">
              <w:rPr>
                <w:lang w:eastAsia="en-US"/>
              </w:rPr>
              <w:t>км.</w:t>
            </w:r>
          </w:p>
          <w:p w:rsidR="00E74D84" w:rsidRPr="00A469C7" w:rsidRDefault="00E74D84" w:rsidP="00E817F2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2.Автомобильная дорога</w:t>
            </w:r>
            <w:r w:rsidR="00540FC5" w:rsidRPr="00A469C7">
              <w:rPr>
                <w:lang w:eastAsia="en-US"/>
              </w:rPr>
              <w:t xml:space="preserve"> Москва-Егорьевск-Тума-Касимов,5</w:t>
            </w:r>
            <w:r w:rsidRPr="00A469C7">
              <w:rPr>
                <w:lang w:eastAsia="en-US"/>
              </w:rPr>
              <w:t xml:space="preserve"> км.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местного значения,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</w:t>
            </w:r>
            <w:r w:rsidR="00E74D84" w:rsidRPr="00A469C7">
              <w:rPr>
                <w:lang w:eastAsia="en-US"/>
              </w:rPr>
              <w:t>0</w:t>
            </w:r>
            <w:r w:rsidR="00A469C7">
              <w:rPr>
                <w:lang w:eastAsia="en-US"/>
              </w:rPr>
              <w:t>,</w:t>
            </w:r>
            <w:r w:rsidR="00540FC5" w:rsidRPr="00A469C7">
              <w:rPr>
                <w:lang w:eastAsia="en-US"/>
              </w:rPr>
              <w:t>1</w:t>
            </w:r>
          </w:p>
        </w:tc>
      </w:tr>
      <w:tr w:rsidR="00E74D84" w:rsidRPr="00A469C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B1480B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</w:t>
            </w:r>
            <w:r w:rsidR="00B1480B">
              <w:rPr>
                <w:lang w:eastAsia="en-US"/>
              </w:rPr>
              <w:t>Д</w:t>
            </w:r>
            <w:r w:rsidR="00A469C7">
              <w:rPr>
                <w:lang w:eastAsia="en-US"/>
              </w:rPr>
              <w:t>а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близость </w:t>
            </w:r>
            <w:proofErr w:type="gramStart"/>
            <w:r w:rsidRPr="00A469C7">
              <w:rPr>
                <w:lang w:eastAsia="en-US"/>
              </w:rPr>
              <w:t>к ж</w:t>
            </w:r>
            <w:proofErr w:type="gramEnd"/>
            <w:r w:rsidRPr="00A469C7">
              <w:rPr>
                <w:lang w:eastAsia="en-US"/>
              </w:rPr>
              <w:t>/</w:t>
            </w:r>
            <w:proofErr w:type="spellStart"/>
            <w:r w:rsidRPr="00A469C7">
              <w:rPr>
                <w:lang w:eastAsia="en-US"/>
              </w:rPr>
              <w:t>д</w:t>
            </w:r>
            <w:proofErr w:type="spellEnd"/>
            <w:r w:rsidRPr="00A469C7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федерального значения,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E817F2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Шилово — железнодорожная станц</w:t>
            </w:r>
            <w:r w:rsidR="006E0101" w:rsidRPr="00A469C7">
              <w:rPr>
                <w:lang w:eastAsia="en-US"/>
              </w:rPr>
              <w:t>ия Московской железной дороги 87</w:t>
            </w:r>
            <w:r w:rsidRPr="00A469C7">
              <w:rPr>
                <w:lang w:eastAsia="en-US"/>
              </w:rPr>
              <w:t xml:space="preserve"> км.</w:t>
            </w:r>
          </w:p>
          <w:p w:rsidR="00E74D84" w:rsidRPr="00A469C7" w:rsidRDefault="00E74D84" w:rsidP="00E817F2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Сасово— </w:t>
            </w:r>
            <w:proofErr w:type="gramStart"/>
            <w:r w:rsidRPr="00A469C7">
              <w:rPr>
                <w:lang w:eastAsia="en-US"/>
              </w:rPr>
              <w:t>же</w:t>
            </w:r>
            <w:proofErr w:type="gramEnd"/>
            <w:r w:rsidRPr="00A469C7">
              <w:rPr>
                <w:lang w:eastAsia="en-US"/>
              </w:rPr>
              <w:t>лезнодорожная станц</w:t>
            </w:r>
            <w:r w:rsidR="006E0101" w:rsidRPr="00A469C7">
              <w:rPr>
                <w:lang w:eastAsia="en-US"/>
              </w:rPr>
              <w:t>ия Московской железной дороги 89</w:t>
            </w:r>
            <w:r w:rsidRPr="00A469C7">
              <w:rPr>
                <w:lang w:eastAsia="en-US"/>
              </w:rPr>
              <w:t xml:space="preserve"> км.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регионального значения,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местного значения,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ж/</w:t>
            </w:r>
            <w:proofErr w:type="spellStart"/>
            <w:r w:rsidRPr="00A469C7">
              <w:rPr>
                <w:lang w:eastAsia="en-US"/>
              </w:rPr>
              <w:t>д</w:t>
            </w:r>
            <w:proofErr w:type="spellEnd"/>
            <w:r w:rsidRPr="00A469C7">
              <w:rPr>
                <w:lang w:eastAsia="en-US"/>
              </w:rPr>
              <w:t xml:space="preserve"> станции,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096204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ЖД станц</w:t>
            </w:r>
            <w:r w:rsidR="00540FC5" w:rsidRPr="00A469C7">
              <w:rPr>
                <w:lang w:eastAsia="en-US"/>
              </w:rPr>
              <w:t xml:space="preserve">ия </w:t>
            </w:r>
            <w:proofErr w:type="spellStart"/>
            <w:r w:rsidR="00540FC5" w:rsidRPr="00A469C7">
              <w:rPr>
                <w:lang w:eastAsia="en-US"/>
              </w:rPr>
              <w:t>Касимов</w:t>
            </w:r>
            <w:proofErr w:type="spellEnd"/>
            <w:r w:rsidR="00540FC5" w:rsidRPr="00A469C7">
              <w:rPr>
                <w:lang w:eastAsia="en-US"/>
              </w:rPr>
              <w:t xml:space="preserve"> Рязанской области – </w:t>
            </w:r>
            <w:r w:rsidR="00096204">
              <w:rPr>
                <w:lang w:eastAsia="en-US"/>
              </w:rPr>
              <w:t>4,8</w:t>
            </w:r>
            <w:r w:rsidRPr="00A469C7">
              <w:rPr>
                <w:lang w:eastAsia="en-US"/>
              </w:rPr>
              <w:t xml:space="preserve"> км</w:t>
            </w:r>
          </w:p>
        </w:tc>
      </w:tr>
      <w:tr w:rsidR="00E74D84" w:rsidRPr="00A469C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096204" w:rsidP="00A469C7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речному порту,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D3C1C" w:rsidP="002F507B">
            <w:r>
              <w:t>0,</w:t>
            </w:r>
            <w:r w:rsidR="00F63B45" w:rsidRPr="00A469C7">
              <w:t>1</w:t>
            </w:r>
            <w:r w:rsidR="00E74D84" w:rsidRPr="00A469C7">
              <w:t xml:space="preserve"> км до </w:t>
            </w:r>
            <w:proofErr w:type="spellStart"/>
            <w:r w:rsidR="00E74D84" w:rsidRPr="00A469C7">
              <w:t>Касимовского</w:t>
            </w:r>
            <w:proofErr w:type="spellEnd"/>
            <w:r w:rsidR="00E74D84" w:rsidRPr="00A469C7">
              <w:t xml:space="preserve"> речного порта</w:t>
            </w:r>
          </w:p>
          <w:p w:rsidR="00E74D84" w:rsidRPr="00A469C7" w:rsidRDefault="006E0101" w:rsidP="002F507B">
            <w:pPr>
              <w:widowControl/>
              <w:rPr>
                <w:lang w:eastAsia="en-US"/>
              </w:rPr>
            </w:pPr>
            <w:r w:rsidRPr="00A469C7">
              <w:t>32</w:t>
            </w:r>
            <w:r w:rsidR="00F63B45" w:rsidRPr="00A469C7">
              <w:t>0</w:t>
            </w:r>
            <w:r w:rsidR="00E74D84" w:rsidRPr="00A469C7">
              <w:t xml:space="preserve"> км до Московского речного порта Южный терминал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причалу,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63B45" w:rsidP="002F507B">
            <w:pPr>
              <w:rPr>
                <w:lang w:eastAsia="en-US"/>
              </w:rPr>
            </w:pPr>
            <w:r w:rsidRPr="00A469C7">
              <w:rPr>
                <w:lang w:eastAsia="en-US"/>
              </w:rPr>
              <w:t>9</w:t>
            </w:r>
            <w:r w:rsidR="00E74D84" w:rsidRPr="00A469C7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паромной переправе,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</w:t>
            </w:r>
            <w:r w:rsidR="00E74D84" w:rsidRPr="00A469C7">
              <w:rPr>
                <w:lang w:eastAsia="en-US"/>
              </w:rPr>
              <w:t>Нет</w:t>
            </w:r>
          </w:p>
        </w:tc>
      </w:tr>
      <w:tr w:rsidR="00E74D84" w:rsidRPr="00A469C7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Авиасообщение </w:t>
            </w:r>
          </w:p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</w:t>
            </w:r>
            <w:r w:rsidR="00E74D84" w:rsidRPr="00A469C7">
              <w:rPr>
                <w:lang w:eastAsia="en-US"/>
              </w:rPr>
              <w:t>Нет</w:t>
            </w:r>
          </w:p>
        </w:tc>
      </w:tr>
      <w:tr w:rsidR="00E74D84" w:rsidRPr="00A469C7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A469C7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аэропорту,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6E0101" w:rsidP="00096204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 </w:t>
            </w:r>
            <w:r w:rsidR="00F63B45" w:rsidRPr="00A469C7">
              <w:rPr>
                <w:lang w:eastAsia="en-US"/>
              </w:rPr>
              <w:t>2</w:t>
            </w:r>
            <w:r w:rsidR="008B0620" w:rsidRPr="00A469C7">
              <w:rPr>
                <w:lang w:eastAsia="en-US"/>
              </w:rPr>
              <w:t>8</w:t>
            </w:r>
            <w:r w:rsidR="00096204">
              <w:rPr>
                <w:lang w:eastAsia="en-US"/>
              </w:rPr>
              <w:t>8</w:t>
            </w:r>
          </w:p>
        </w:tc>
      </w:tr>
      <w:tr w:rsidR="00E74D84" w:rsidRPr="00A469C7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аэродрому, </w:t>
            </w:r>
            <w:proofErr w:type="gramStart"/>
            <w:r w:rsidRPr="00A469C7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6E0101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 </w:t>
            </w:r>
            <w:r w:rsidR="00E74D84" w:rsidRPr="00A469C7">
              <w:rPr>
                <w:lang w:eastAsia="en-US"/>
              </w:rPr>
              <w:t>1</w:t>
            </w:r>
            <w:r w:rsidRPr="00A469C7">
              <w:rPr>
                <w:lang w:eastAsia="en-US"/>
              </w:rPr>
              <w:t>76</w:t>
            </w:r>
          </w:p>
        </w:tc>
      </w:tr>
      <w:tr w:rsidR="00E74D84" w:rsidRPr="00A469C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bookmarkStart w:id="0" w:name="_GoBack"/>
            <w:bookmarkEnd w:id="0"/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электроснабжение, МВт/</w:t>
            </w:r>
            <w:proofErr w:type="gramStart"/>
            <w:r w:rsidRPr="00A469C7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3A3F37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Возможно подключение </w:t>
            </w:r>
            <w:r w:rsidR="00C73B01" w:rsidRPr="00A469C7">
              <w:rPr>
                <w:lang w:eastAsia="en-US"/>
              </w:rPr>
              <w:t>10</w:t>
            </w:r>
            <w:r w:rsidRPr="00A469C7">
              <w:rPr>
                <w:lang w:eastAsia="en-US"/>
              </w:rPr>
              <w:t>0 м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газоснабжение, м</w:t>
            </w:r>
            <w:r w:rsidRPr="00A469C7">
              <w:rPr>
                <w:vertAlign w:val="superscript"/>
                <w:lang w:eastAsia="en-US"/>
              </w:rPr>
              <w:t>3</w:t>
            </w:r>
            <w:r w:rsidRPr="00A469C7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3A3F37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Возможно подключение </w:t>
            </w:r>
            <w:r w:rsidR="00C73B01" w:rsidRPr="00A469C7">
              <w:rPr>
                <w:lang w:eastAsia="en-US"/>
              </w:rPr>
              <w:t xml:space="preserve"> 10</w:t>
            </w:r>
            <w:r w:rsidRPr="00A469C7">
              <w:rPr>
                <w:lang w:eastAsia="en-US"/>
              </w:rPr>
              <w:t>0 м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водоснабжение, м</w:t>
            </w:r>
            <w:r w:rsidRPr="00A469C7">
              <w:rPr>
                <w:vertAlign w:val="superscript"/>
                <w:lang w:eastAsia="en-US"/>
              </w:rPr>
              <w:t>3</w:t>
            </w:r>
            <w:r w:rsidRPr="00A469C7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Возможно подключение 200 м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водоотведение, м</w:t>
            </w:r>
            <w:r w:rsidRPr="00A469C7">
              <w:rPr>
                <w:vertAlign w:val="superscript"/>
                <w:lang w:eastAsia="en-US"/>
              </w:rPr>
              <w:t>3</w:t>
            </w:r>
            <w:r w:rsidRPr="00A469C7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3A3F37">
            <w:pPr>
              <w:widowControl/>
              <w:rPr>
                <w:lang w:eastAsia="en-US"/>
              </w:rPr>
            </w:pPr>
            <w:r w:rsidRPr="00A469C7"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теплоснабжение, Гкал/</w:t>
            </w:r>
            <w:proofErr w:type="gramStart"/>
            <w:r w:rsidRPr="00A469C7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t>В районе земельного участка отсутствуют центральные сети теплоснабжения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ED3C1C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ОАО «</w:t>
            </w:r>
            <w:proofErr w:type="spellStart"/>
            <w:r w:rsidRPr="00A469C7">
              <w:rPr>
                <w:lang w:eastAsia="en-US"/>
              </w:rPr>
              <w:t>Ростелеком</w:t>
            </w:r>
            <w:proofErr w:type="spellEnd"/>
            <w:r w:rsidRPr="00A469C7">
              <w:rPr>
                <w:lang w:eastAsia="en-US"/>
              </w:rPr>
              <w:t>»,</w:t>
            </w:r>
            <w:r w:rsidRPr="00A469C7">
              <w:t xml:space="preserve"> ОАО «</w:t>
            </w:r>
            <w:proofErr w:type="spellStart"/>
            <w:r w:rsidRPr="00A469C7">
              <w:rPr>
                <w:lang w:eastAsia="en-US"/>
              </w:rPr>
              <w:t>Уфанет</w:t>
            </w:r>
            <w:proofErr w:type="spellEnd"/>
            <w:r w:rsidRPr="00A469C7">
              <w:rPr>
                <w:lang w:eastAsia="en-US"/>
              </w:rPr>
              <w:t>»</w:t>
            </w:r>
            <w:r w:rsidR="00B1480B">
              <w:rPr>
                <w:lang w:eastAsia="en-US"/>
              </w:rPr>
              <w:t xml:space="preserve"> 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D3C1C" w:rsidP="00ED3C1C">
            <w:pPr>
              <w:widowControl/>
              <w:ind w:hanging="62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247900" cy="1457325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Город\62.04.0000000.1998 ул. Мостостроителей уч4\62.04.0000000.1998 ул. Мостостроителей уч4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ород\62.04.0000000.1998 ул. Мостостроителей уч4\62.04.0000000.1998 ул. Мостостроителей уч4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6" w:rsidRDefault="005D4C4C" w:rsidP="005E6E46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5E6E46">
              <w:rPr>
                <w:iCs/>
                <w:color w:val="000000" w:themeColor="text1"/>
              </w:rPr>
              <w:t>6; 8 (49131)2-00-05</w:t>
            </w:r>
          </w:p>
          <w:p w:rsidR="00072272" w:rsidRPr="00A469C7" w:rsidRDefault="00403A00" w:rsidP="005E6E46">
            <w:pPr>
              <w:widowControl/>
              <w:rPr>
                <w:lang w:eastAsia="en-US"/>
              </w:rPr>
            </w:pPr>
            <w:hyperlink r:id="rId6" w:history="1">
              <w:r w:rsidR="005E6E46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072272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Инвестиционный уполномоченный муниципального о</w:t>
            </w:r>
            <w:r w:rsidR="00072272" w:rsidRPr="00A469C7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B1480B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Рощина </w:t>
            </w:r>
            <w:proofErr w:type="spellStart"/>
            <w:r w:rsidRPr="00A469C7">
              <w:rPr>
                <w:lang w:eastAsia="en-US"/>
              </w:rPr>
              <w:t>Г</w:t>
            </w:r>
            <w:r w:rsidR="00B1480B">
              <w:rPr>
                <w:lang w:eastAsia="en-US"/>
              </w:rPr>
              <w:t>алия</w:t>
            </w:r>
            <w:proofErr w:type="spellEnd"/>
            <w:r w:rsidR="00B1480B">
              <w:rPr>
                <w:lang w:eastAsia="en-US"/>
              </w:rPr>
              <w:t xml:space="preserve"> </w:t>
            </w:r>
            <w:proofErr w:type="spellStart"/>
            <w:r w:rsidRPr="00A469C7">
              <w:rPr>
                <w:lang w:eastAsia="en-US"/>
              </w:rPr>
              <w:t>С</w:t>
            </w:r>
            <w:r w:rsidR="00B1480B">
              <w:rPr>
                <w:lang w:eastAsia="en-US"/>
              </w:rPr>
              <w:t>абировна</w:t>
            </w:r>
            <w:proofErr w:type="spellEnd"/>
            <w:r w:rsidRPr="00A469C7">
              <w:rPr>
                <w:lang w:eastAsia="en-US"/>
              </w:rPr>
              <w:t>, зам</w:t>
            </w:r>
            <w:proofErr w:type="gramStart"/>
            <w:r w:rsidRPr="00A469C7">
              <w:rPr>
                <w:lang w:eastAsia="en-US"/>
              </w:rPr>
              <w:t>.г</w:t>
            </w:r>
            <w:proofErr w:type="gramEnd"/>
            <w:r w:rsidRPr="00A469C7">
              <w:rPr>
                <w:lang w:eastAsia="en-US"/>
              </w:rPr>
              <w:t xml:space="preserve">лавы по экономике 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B1480B" w:rsidP="00ED3C1C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D3C1C">
              <w:rPr>
                <w:lang w:eastAsia="en-US"/>
              </w:rPr>
              <w:t>8</w:t>
            </w:r>
            <w:r w:rsidR="00072272" w:rsidRPr="00A469C7">
              <w:rPr>
                <w:lang w:eastAsia="en-US"/>
              </w:rPr>
              <w:t>.0</w:t>
            </w:r>
            <w:r w:rsidR="005D4C4C">
              <w:rPr>
                <w:lang w:eastAsia="en-US"/>
              </w:rPr>
              <w:t>9</w:t>
            </w:r>
            <w:r w:rsidR="00072272" w:rsidRPr="00A469C7">
              <w:rPr>
                <w:lang w:eastAsia="en-US"/>
              </w:rPr>
              <w:t>.2025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2F507B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«Свод инвестиционных правил»</w:t>
            </w:r>
          </w:p>
          <w:p w:rsidR="00E74D84" w:rsidRPr="00A469C7" w:rsidRDefault="00403A00" w:rsidP="002F507B">
            <w:pPr>
              <w:widowControl/>
              <w:rPr>
                <w:lang w:eastAsia="en-US"/>
              </w:rPr>
            </w:pPr>
            <w:hyperlink r:id="rId7" w:history="1">
              <w:r w:rsidR="00FC2C23" w:rsidRPr="00A469C7">
                <w:rPr>
                  <w:rStyle w:val="a3"/>
                  <w:lang w:eastAsia="en-US"/>
                </w:rPr>
                <w:t>https://investryazan.ru/ru/page/svod-investpravil</w:t>
              </w:r>
            </w:hyperlink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2F507B">
            <w:pPr>
              <w:widowControl/>
              <w:rPr>
                <w:lang w:eastAsia="en-US"/>
              </w:rPr>
            </w:pPr>
            <w:r w:rsidRPr="00A469C7">
              <w:t xml:space="preserve">                           </w:t>
            </w:r>
            <w:r w:rsidR="00E74D84" w:rsidRPr="00A469C7">
              <w:rPr>
                <w:lang w:val="en-US"/>
              </w:rPr>
              <w:t>IV</w:t>
            </w:r>
            <w:r w:rsidR="00E74D84" w:rsidRPr="00A469C7">
              <w:t>-</w:t>
            </w:r>
            <w:r w:rsidR="00E74D84" w:rsidRPr="00A469C7">
              <w:rPr>
                <w:lang w:val="en-US"/>
              </w:rPr>
              <w:t>V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Сведения о строениях, зданиях и </w:t>
            </w:r>
            <w:r w:rsidRPr="00A469C7">
              <w:rPr>
                <w:lang w:eastAsia="en-US"/>
              </w:rPr>
              <w:lastRenderedPageBreak/>
              <w:t>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lastRenderedPageBreak/>
              <w:t xml:space="preserve">                           </w:t>
            </w:r>
            <w:r w:rsidR="00E74D84" w:rsidRPr="00A469C7">
              <w:rPr>
                <w:lang w:eastAsia="en-US"/>
              </w:rPr>
              <w:t>Нет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lastRenderedPageBreak/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052903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Площадь помещений, м</w:t>
            </w:r>
            <w:proofErr w:type="gramStart"/>
            <w:r w:rsidRPr="00A469C7">
              <w:rPr>
                <w:vertAlign w:val="superscript"/>
                <w:lang w:eastAsia="en-US"/>
              </w:rPr>
              <w:t>2</w:t>
            </w:r>
            <w:proofErr w:type="gramEnd"/>
            <w:r w:rsidRPr="00A469C7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- производственных, м</w:t>
            </w:r>
            <w:proofErr w:type="gramStart"/>
            <w:r w:rsidRPr="00A469C7">
              <w:rPr>
                <w:vertAlign w:val="superscript"/>
                <w:lang w:eastAsia="en-US"/>
              </w:rPr>
              <w:t>2</w:t>
            </w:r>
            <w:proofErr w:type="gramEnd"/>
            <w:r w:rsidRPr="00A469C7">
              <w:rPr>
                <w:lang w:eastAsia="en-US"/>
              </w:rPr>
              <w:t xml:space="preserve"> - офисных, м</w:t>
            </w:r>
            <w:r w:rsidRPr="00A469C7">
              <w:rPr>
                <w:vertAlign w:val="superscript"/>
                <w:lang w:eastAsia="en-US"/>
              </w:rPr>
              <w:t>2</w:t>
            </w:r>
            <w:r w:rsidRPr="00A469C7">
              <w:rPr>
                <w:lang w:eastAsia="en-US"/>
              </w:rPr>
              <w:t xml:space="preserve"> - складских, м</w:t>
            </w:r>
            <w:r w:rsidRPr="00A469C7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Высота потолков, </w:t>
            </w:r>
            <w:proofErr w:type="gramStart"/>
            <w:r w:rsidRPr="00A469C7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Шаг колонн, </w:t>
            </w:r>
            <w:proofErr w:type="gramStart"/>
            <w:r w:rsidRPr="00A469C7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Нагрузка на пол, тонн/м</w:t>
            </w:r>
            <w:proofErr w:type="gramStart"/>
            <w:r w:rsidRPr="00A469C7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473D8E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A469C7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A469C7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FC2C23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 xml:space="preserve">                                </w:t>
            </w:r>
            <w:r w:rsidR="00E74D84" w:rsidRPr="00A469C7">
              <w:rPr>
                <w:lang w:eastAsia="en-US"/>
              </w:rPr>
              <w:t>-</w:t>
            </w:r>
          </w:p>
        </w:tc>
      </w:tr>
      <w:tr w:rsidR="00E74D84" w:rsidRPr="00A469C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6A239B">
            <w:pPr>
              <w:widowControl/>
              <w:jc w:val="center"/>
              <w:rPr>
                <w:lang w:eastAsia="en-US"/>
              </w:rPr>
            </w:pPr>
            <w:r w:rsidRPr="00A469C7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электроснабжение, МВт/</w:t>
            </w:r>
            <w:proofErr w:type="gramStart"/>
            <w:r w:rsidRPr="00A469C7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9D2B0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газоснабжение, м</w:t>
            </w:r>
            <w:r w:rsidRPr="00A469C7">
              <w:rPr>
                <w:vertAlign w:val="superscript"/>
                <w:lang w:eastAsia="en-US"/>
              </w:rPr>
              <w:t>3</w:t>
            </w:r>
            <w:r w:rsidRPr="00A469C7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9D2B0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водоснабжение, м</w:t>
            </w:r>
            <w:r w:rsidRPr="00A469C7">
              <w:rPr>
                <w:vertAlign w:val="superscript"/>
                <w:lang w:eastAsia="en-US"/>
              </w:rPr>
              <w:t>3</w:t>
            </w:r>
            <w:r w:rsidRPr="00A469C7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9D2B0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водоотведение, м</w:t>
            </w:r>
            <w:r w:rsidRPr="00A469C7">
              <w:rPr>
                <w:vertAlign w:val="superscript"/>
                <w:lang w:eastAsia="en-US"/>
              </w:rPr>
              <w:t>3</w:t>
            </w:r>
            <w:r w:rsidRPr="00A469C7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9D2B0A">
            <w:pPr>
              <w:widowControl/>
              <w:rPr>
                <w:lang w:eastAsia="en-US"/>
              </w:rPr>
            </w:pPr>
          </w:p>
        </w:tc>
      </w:tr>
      <w:tr w:rsidR="00E74D84" w:rsidRPr="00A469C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741B7A">
            <w:pPr>
              <w:widowControl/>
              <w:rPr>
                <w:lang w:eastAsia="en-US"/>
              </w:rPr>
            </w:pPr>
            <w:r w:rsidRPr="00A469C7">
              <w:rPr>
                <w:lang w:eastAsia="en-US"/>
              </w:rPr>
              <w:t>теплоснабжение, Гкал/</w:t>
            </w:r>
            <w:proofErr w:type="gramStart"/>
            <w:r w:rsidRPr="00A469C7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A469C7" w:rsidRDefault="00E74D84" w:rsidP="009D2B0A">
            <w:pPr>
              <w:widowControl/>
              <w:rPr>
                <w:lang w:eastAsia="en-US"/>
              </w:rPr>
            </w:pPr>
          </w:p>
        </w:tc>
      </w:tr>
    </w:tbl>
    <w:p w:rsidR="00741B7A" w:rsidRPr="00A469C7" w:rsidRDefault="00741B7A" w:rsidP="00741B7A">
      <w:pPr>
        <w:widowControl/>
        <w:jc w:val="both"/>
        <w:rPr>
          <w:lang w:eastAsia="en-US"/>
        </w:rPr>
      </w:pPr>
    </w:p>
    <w:p w:rsidR="00535F9D" w:rsidRPr="00A469C7" w:rsidRDefault="007671F8"/>
    <w:sectPr w:rsidR="00535F9D" w:rsidRPr="00A469C7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07A3F"/>
    <w:rsid w:val="00052903"/>
    <w:rsid w:val="00072272"/>
    <w:rsid w:val="00096204"/>
    <w:rsid w:val="000A60FD"/>
    <w:rsid w:val="00166A94"/>
    <w:rsid w:val="00185062"/>
    <w:rsid w:val="001C61CB"/>
    <w:rsid w:val="001E28A6"/>
    <w:rsid w:val="001F4CBD"/>
    <w:rsid w:val="00291E47"/>
    <w:rsid w:val="002D6E49"/>
    <w:rsid w:val="002F4D9D"/>
    <w:rsid w:val="0035530F"/>
    <w:rsid w:val="003A3F37"/>
    <w:rsid w:val="003B4B2B"/>
    <w:rsid w:val="00403A00"/>
    <w:rsid w:val="00444AC4"/>
    <w:rsid w:val="00446CCB"/>
    <w:rsid w:val="0045174C"/>
    <w:rsid w:val="00462301"/>
    <w:rsid w:val="00490033"/>
    <w:rsid w:val="004C1514"/>
    <w:rsid w:val="004F6F9D"/>
    <w:rsid w:val="00540FC5"/>
    <w:rsid w:val="005D4C4C"/>
    <w:rsid w:val="005E6E46"/>
    <w:rsid w:val="005F605F"/>
    <w:rsid w:val="00611BAC"/>
    <w:rsid w:val="00623040"/>
    <w:rsid w:val="00647B67"/>
    <w:rsid w:val="006A239B"/>
    <w:rsid w:val="006B4EDC"/>
    <w:rsid w:val="006C0C44"/>
    <w:rsid w:val="006E0101"/>
    <w:rsid w:val="00741B7A"/>
    <w:rsid w:val="007671F8"/>
    <w:rsid w:val="00774CA8"/>
    <w:rsid w:val="007C3B64"/>
    <w:rsid w:val="007C4DA5"/>
    <w:rsid w:val="00813141"/>
    <w:rsid w:val="00822A89"/>
    <w:rsid w:val="008B0620"/>
    <w:rsid w:val="008D42A1"/>
    <w:rsid w:val="008E01AA"/>
    <w:rsid w:val="00972C8E"/>
    <w:rsid w:val="00980C2C"/>
    <w:rsid w:val="009B4F89"/>
    <w:rsid w:val="009D6801"/>
    <w:rsid w:val="00A322F3"/>
    <w:rsid w:val="00A469C7"/>
    <w:rsid w:val="00A67207"/>
    <w:rsid w:val="00A95193"/>
    <w:rsid w:val="00A97376"/>
    <w:rsid w:val="00AB2AB2"/>
    <w:rsid w:val="00B04E41"/>
    <w:rsid w:val="00B1480B"/>
    <w:rsid w:val="00BB3858"/>
    <w:rsid w:val="00C24E1A"/>
    <w:rsid w:val="00C35D23"/>
    <w:rsid w:val="00C477EA"/>
    <w:rsid w:val="00C73B01"/>
    <w:rsid w:val="00C956E7"/>
    <w:rsid w:val="00CA6143"/>
    <w:rsid w:val="00CF6E42"/>
    <w:rsid w:val="00D018F9"/>
    <w:rsid w:val="00D35180"/>
    <w:rsid w:val="00D55A4D"/>
    <w:rsid w:val="00D61BF1"/>
    <w:rsid w:val="00D6772D"/>
    <w:rsid w:val="00DC1C31"/>
    <w:rsid w:val="00E245DA"/>
    <w:rsid w:val="00E2530A"/>
    <w:rsid w:val="00E60FF0"/>
    <w:rsid w:val="00E649DE"/>
    <w:rsid w:val="00E74AEB"/>
    <w:rsid w:val="00E74D84"/>
    <w:rsid w:val="00E817F2"/>
    <w:rsid w:val="00E9688D"/>
    <w:rsid w:val="00EA249C"/>
    <w:rsid w:val="00ED3C1C"/>
    <w:rsid w:val="00EE65C9"/>
    <w:rsid w:val="00EE6D22"/>
    <w:rsid w:val="00F40767"/>
    <w:rsid w:val="00F63B45"/>
    <w:rsid w:val="00FC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estryazan.ru/ru/page/svod-investpra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472AD-C0A8-4FC8-83EC-31FFEA79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9</cp:revision>
  <dcterms:created xsi:type="dcterms:W3CDTF">2025-07-16T12:37:00Z</dcterms:created>
  <dcterms:modified xsi:type="dcterms:W3CDTF">2025-09-24T07:30:00Z</dcterms:modified>
</cp:coreProperties>
</file>