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63" w:rsidRDefault="006E0A63" w:rsidP="006E0A63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6E0A63" w:rsidRDefault="006E0A63" w:rsidP="006E0A63">
      <w:pPr>
        <w:pStyle w:val="ConsPlusTitle"/>
        <w:spacing w:after="120"/>
        <w:jc w:val="center"/>
        <w:rPr>
          <w:rFonts w:ascii="Times New Roman" w:hAnsi="Times New Roman"/>
          <w:sz w:val="28"/>
          <w:szCs w:val="28"/>
        </w:rPr>
      </w:pPr>
      <w:r w:rsidRPr="00321067">
        <w:rPr>
          <w:rFonts w:ascii="Times New Roman" w:hAnsi="Times New Roman" w:cs="Times New Roman"/>
          <w:b w:val="0"/>
          <w:sz w:val="28"/>
          <w:szCs w:val="28"/>
        </w:rPr>
        <w:t>Паспорт инвестиционной площадки</w:t>
      </w:r>
    </w:p>
    <w:tbl>
      <w:tblPr>
        <w:tblStyle w:val="TableNormal2"/>
        <w:tblW w:w="9365" w:type="dxa"/>
        <w:tblBorders>
          <w:top w:val="single" w:sz="4" w:space="0" w:color="000009"/>
          <w:left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5873"/>
        <w:gridCol w:w="2707"/>
      </w:tblGrid>
      <w:tr w:rsidR="006E0A63" w:rsidRPr="00BA0601" w:rsidTr="006E0A63">
        <w:trPr>
          <w:trHeight w:val="325"/>
        </w:trPr>
        <w:tc>
          <w:tcPr>
            <w:tcW w:w="785" w:type="dxa"/>
            <w:vAlign w:val="center"/>
          </w:tcPr>
          <w:p w:rsidR="006E0A63" w:rsidRPr="00BA0601" w:rsidRDefault="006E0A63" w:rsidP="00077D0A">
            <w:pPr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  <w:r w:rsidRPr="00BA060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5873" w:type="dxa"/>
            <w:vAlign w:val="center"/>
          </w:tcPr>
          <w:p w:rsidR="006E0A63" w:rsidRPr="00BA0601" w:rsidRDefault="006E0A63" w:rsidP="00077D0A">
            <w:pPr>
              <w:ind w:left="154" w:right="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Характеристика, ед. изм.</w:t>
            </w:r>
          </w:p>
        </w:tc>
        <w:tc>
          <w:tcPr>
            <w:tcW w:w="2707" w:type="dxa"/>
            <w:vAlign w:val="center"/>
          </w:tcPr>
          <w:p w:rsidR="006E0A63" w:rsidRPr="00BA0601" w:rsidRDefault="006E0A63" w:rsidP="00077D0A">
            <w:pPr>
              <w:tabs>
                <w:tab w:val="left" w:pos="3015"/>
              </w:tabs>
              <w:ind w:left="134" w:right="13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</w:t>
            </w:r>
          </w:p>
        </w:tc>
      </w:tr>
    </w:tbl>
    <w:p w:rsidR="006E0A63" w:rsidRPr="00BA0601" w:rsidRDefault="006E0A63" w:rsidP="006E0A63">
      <w:pPr>
        <w:rPr>
          <w:sz w:val="2"/>
          <w:szCs w:val="2"/>
        </w:rPr>
      </w:pPr>
    </w:p>
    <w:tbl>
      <w:tblPr>
        <w:tblStyle w:val="TableNormal2"/>
        <w:tblW w:w="936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5589"/>
        <w:gridCol w:w="2991"/>
      </w:tblGrid>
      <w:tr w:rsidR="006E0A63" w:rsidRPr="00BA0601" w:rsidTr="00726083">
        <w:trPr>
          <w:trHeight w:val="70"/>
          <w:tblHeader/>
        </w:trPr>
        <w:tc>
          <w:tcPr>
            <w:tcW w:w="785" w:type="dxa"/>
          </w:tcPr>
          <w:p w:rsidR="006E0A63" w:rsidRPr="00BA0601" w:rsidRDefault="006E0A63" w:rsidP="00077D0A">
            <w:pPr>
              <w:spacing w:line="249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589" w:type="dxa"/>
          </w:tcPr>
          <w:p w:rsidR="006E0A63" w:rsidRPr="00BA0601" w:rsidRDefault="006E0A63" w:rsidP="00077D0A">
            <w:pPr>
              <w:spacing w:line="248" w:lineRule="exact"/>
              <w:ind w:left="154" w:right="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991" w:type="dxa"/>
          </w:tcPr>
          <w:p w:rsidR="006E0A63" w:rsidRPr="00BA0601" w:rsidRDefault="006E0A63" w:rsidP="00077D0A">
            <w:pPr>
              <w:tabs>
                <w:tab w:val="left" w:pos="3015"/>
              </w:tabs>
              <w:spacing w:line="241" w:lineRule="exact"/>
              <w:ind w:left="134" w:right="131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6E0A63" w:rsidRPr="00BA0601" w:rsidTr="00726083">
        <w:trPr>
          <w:trHeight w:val="70"/>
        </w:trPr>
        <w:tc>
          <w:tcPr>
            <w:tcW w:w="785" w:type="dxa"/>
          </w:tcPr>
          <w:p w:rsidR="006E0A63" w:rsidRPr="00BA0601" w:rsidRDefault="006E0A63" w:rsidP="00077D0A">
            <w:pPr>
              <w:spacing w:line="249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89" w:type="dxa"/>
          </w:tcPr>
          <w:p w:rsidR="006E0A63" w:rsidRPr="00BA0601" w:rsidRDefault="006E0A63" w:rsidP="00077D0A">
            <w:pPr>
              <w:spacing w:line="248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</w:t>
            </w:r>
            <w:r w:rsidRPr="00BA060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объекта</w:t>
            </w:r>
          </w:p>
        </w:tc>
        <w:tc>
          <w:tcPr>
            <w:tcW w:w="2991" w:type="dxa"/>
          </w:tcPr>
          <w:p w:rsidR="006E0A63" w:rsidRPr="006E0A63" w:rsidRDefault="006E0A63" w:rsidP="00077D0A">
            <w:pPr>
              <w:tabs>
                <w:tab w:val="left" w:pos="3015"/>
              </w:tabs>
              <w:spacing w:line="241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Земельный участок</w:t>
            </w:r>
          </w:p>
        </w:tc>
      </w:tr>
      <w:tr w:rsidR="006E0A63" w:rsidRPr="00BA0601" w:rsidTr="00726083">
        <w:trPr>
          <w:trHeight w:val="70"/>
        </w:trPr>
        <w:tc>
          <w:tcPr>
            <w:tcW w:w="785" w:type="dxa"/>
          </w:tcPr>
          <w:p w:rsidR="006E0A63" w:rsidRPr="00BA0601" w:rsidRDefault="006E0A63" w:rsidP="00077D0A">
            <w:pPr>
              <w:spacing w:line="249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89" w:type="dxa"/>
          </w:tcPr>
          <w:p w:rsidR="006E0A63" w:rsidRPr="00BA0601" w:rsidRDefault="006E0A63" w:rsidP="00077D0A">
            <w:pPr>
              <w:spacing w:line="248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Статус инвестиционной площадки</w:t>
            </w:r>
          </w:p>
        </w:tc>
        <w:tc>
          <w:tcPr>
            <w:tcW w:w="2991" w:type="dxa"/>
          </w:tcPr>
          <w:p w:rsidR="006E0A63" w:rsidRPr="006E0A63" w:rsidRDefault="006E0A63" w:rsidP="00077D0A">
            <w:pPr>
              <w:tabs>
                <w:tab w:val="left" w:pos="3015"/>
              </w:tabs>
              <w:spacing w:line="241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Свободная</w:t>
            </w:r>
          </w:p>
        </w:tc>
      </w:tr>
      <w:tr w:rsidR="006E0A63" w:rsidRPr="00BA0601" w:rsidTr="00726083">
        <w:trPr>
          <w:trHeight w:val="70"/>
        </w:trPr>
        <w:tc>
          <w:tcPr>
            <w:tcW w:w="785" w:type="dxa"/>
          </w:tcPr>
          <w:p w:rsidR="006E0A63" w:rsidRPr="00BA0601" w:rsidRDefault="006E0A63" w:rsidP="00077D0A">
            <w:pPr>
              <w:spacing w:line="249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89" w:type="dxa"/>
          </w:tcPr>
          <w:p w:rsidR="006E0A63" w:rsidRPr="00BA0601" w:rsidRDefault="006E0A63" w:rsidP="00077D0A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2991" w:type="dxa"/>
          </w:tcPr>
          <w:p w:rsidR="006E0A63" w:rsidRPr="006E0A63" w:rsidRDefault="006E0A6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Рязанская область, Скопинский р-н, с</w:t>
            </w:r>
            <w:r w:rsidR="0072608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еверо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-в</w:t>
            </w:r>
            <w:r w:rsidR="0072608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осточнее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с. Высокое</w:t>
            </w:r>
          </w:p>
        </w:tc>
      </w:tr>
      <w:tr w:rsidR="006E0A63" w:rsidRPr="00BA0601" w:rsidTr="00726083">
        <w:trPr>
          <w:trHeight w:val="258"/>
        </w:trPr>
        <w:tc>
          <w:tcPr>
            <w:tcW w:w="785" w:type="dxa"/>
          </w:tcPr>
          <w:p w:rsidR="006E0A63" w:rsidRPr="006E0A63" w:rsidRDefault="006E0A63" w:rsidP="00077D0A">
            <w:pPr>
              <w:spacing w:line="239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E0A6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5589" w:type="dxa"/>
          </w:tcPr>
          <w:p w:rsidR="006E0A63" w:rsidRPr="006E0A63" w:rsidRDefault="006E0A63" w:rsidP="00077D0A">
            <w:pPr>
              <w:spacing w:line="239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E0A6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Площадь</w:t>
            </w:r>
            <w:r w:rsidRPr="006E0A6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6E0A6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земельного участка, га</w:t>
            </w:r>
          </w:p>
        </w:tc>
        <w:tc>
          <w:tcPr>
            <w:tcW w:w="2991" w:type="dxa"/>
          </w:tcPr>
          <w:p w:rsidR="006E0A63" w:rsidRPr="006E0A63" w:rsidRDefault="006E0A63" w:rsidP="00077D0A">
            <w:pPr>
              <w:tabs>
                <w:tab w:val="left" w:pos="3015"/>
              </w:tabs>
              <w:spacing w:line="239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1,0</w:t>
            </w:r>
          </w:p>
        </w:tc>
      </w:tr>
      <w:tr w:rsidR="006E0A63" w:rsidRPr="00BA0601" w:rsidTr="00726083">
        <w:trPr>
          <w:trHeight w:val="261"/>
        </w:trPr>
        <w:tc>
          <w:tcPr>
            <w:tcW w:w="785" w:type="dxa"/>
          </w:tcPr>
          <w:p w:rsidR="006E0A63" w:rsidRPr="006E0A63" w:rsidRDefault="006E0A63" w:rsidP="00077D0A">
            <w:pPr>
              <w:spacing w:line="241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E0A6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5589" w:type="dxa"/>
          </w:tcPr>
          <w:p w:rsidR="006E0A63" w:rsidRPr="006E0A63" w:rsidRDefault="006E0A63" w:rsidP="00077D0A">
            <w:pPr>
              <w:spacing w:line="241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E0A6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Кадастровый</w:t>
            </w:r>
            <w:r w:rsidRPr="006E0A6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6E0A6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номер</w:t>
            </w:r>
            <w:r w:rsidRPr="006E0A63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6E0A6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земельного</w:t>
            </w:r>
            <w:r w:rsidRPr="006E0A63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6E0A6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участка</w:t>
            </w:r>
          </w:p>
        </w:tc>
        <w:tc>
          <w:tcPr>
            <w:tcW w:w="2991" w:type="dxa"/>
          </w:tcPr>
          <w:p w:rsidR="006E0A63" w:rsidRPr="006E0A63" w:rsidRDefault="006E0A63" w:rsidP="00077D0A">
            <w:pPr>
              <w:tabs>
                <w:tab w:val="left" w:pos="3015"/>
              </w:tabs>
              <w:spacing w:line="241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62:19:1350201:484</w:t>
            </w:r>
          </w:p>
        </w:tc>
      </w:tr>
      <w:tr w:rsidR="006E0A63" w:rsidRPr="00BA0601" w:rsidTr="00726083">
        <w:trPr>
          <w:trHeight w:val="261"/>
        </w:trPr>
        <w:tc>
          <w:tcPr>
            <w:tcW w:w="785" w:type="dxa"/>
          </w:tcPr>
          <w:p w:rsidR="006E0A63" w:rsidRPr="006E0A63" w:rsidRDefault="006E0A63" w:rsidP="00077D0A">
            <w:pPr>
              <w:spacing w:line="241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E0A6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5589" w:type="dxa"/>
          </w:tcPr>
          <w:p w:rsidR="006E0A63" w:rsidRPr="00BA0601" w:rsidRDefault="006E0A63" w:rsidP="00077D0A">
            <w:pPr>
              <w:spacing w:line="248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Кадастровая стоимость земельного участка, тыс. руб.</w:t>
            </w:r>
          </w:p>
        </w:tc>
        <w:tc>
          <w:tcPr>
            <w:tcW w:w="2991" w:type="dxa"/>
          </w:tcPr>
          <w:p w:rsidR="006E0A63" w:rsidRPr="00BA0601" w:rsidRDefault="006E0A63" w:rsidP="00077D0A">
            <w:pPr>
              <w:tabs>
                <w:tab w:val="left" w:pos="3015"/>
              </w:tabs>
              <w:spacing w:line="241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8766,9</w:t>
            </w:r>
          </w:p>
        </w:tc>
      </w:tr>
      <w:tr w:rsidR="006E0A63" w:rsidRPr="00BA0601" w:rsidTr="00726083">
        <w:trPr>
          <w:trHeight w:val="70"/>
        </w:trPr>
        <w:tc>
          <w:tcPr>
            <w:tcW w:w="785" w:type="dxa"/>
          </w:tcPr>
          <w:p w:rsidR="006E0A63" w:rsidRPr="00BA0601" w:rsidRDefault="006E0A63" w:rsidP="00077D0A">
            <w:pPr>
              <w:spacing w:line="247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589" w:type="dxa"/>
          </w:tcPr>
          <w:p w:rsidR="006E0A63" w:rsidRPr="00BA0601" w:rsidRDefault="006E0A63" w:rsidP="00077D0A">
            <w:pPr>
              <w:spacing w:line="248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собственности</w:t>
            </w:r>
          </w:p>
        </w:tc>
        <w:tc>
          <w:tcPr>
            <w:tcW w:w="2991" w:type="dxa"/>
          </w:tcPr>
          <w:p w:rsidR="006E0A63" w:rsidRPr="006E0A63" w:rsidRDefault="006E0A6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государственная</w:t>
            </w:r>
          </w:p>
        </w:tc>
      </w:tr>
      <w:tr w:rsidR="006E0A63" w:rsidRPr="00BA0601" w:rsidTr="00726083">
        <w:trPr>
          <w:trHeight w:val="272"/>
        </w:trPr>
        <w:tc>
          <w:tcPr>
            <w:tcW w:w="785" w:type="dxa"/>
          </w:tcPr>
          <w:p w:rsidR="006E0A63" w:rsidRPr="00BA0601" w:rsidRDefault="006E0A63" w:rsidP="00077D0A">
            <w:pPr>
              <w:spacing w:line="247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589" w:type="dxa"/>
          </w:tcPr>
          <w:p w:rsidR="006E0A63" w:rsidRPr="00BA0601" w:rsidRDefault="006E0A63" w:rsidP="00077D0A">
            <w:pPr>
              <w:spacing w:line="248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Условия пользования площадкой</w:t>
            </w:r>
          </w:p>
        </w:tc>
        <w:tc>
          <w:tcPr>
            <w:tcW w:w="2991" w:type="dxa"/>
          </w:tcPr>
          <w:p w:rsidR="006E0A63" w:rsidRPr="006E0A63" w:rsidRDefault="006E0A6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аренда</w:t>
            </w:r>
          </w:p>
        </w:tc>
      </w:tr>
      <w:tr w:rsidR="006E0A63" w:rsidRPr="00BA0601" w:rsidTr="00726083">
        <w:trPr>
          <w:trHeight w:val="70"/>
        </w:trPr>
        <w:tc>
          <w:tcPr>
            <w:tcW w:w="785" w:type="dxa"/>
          </w:tcPr>
          <w:p w:rsidR="006E0A63" w:rsidRPr="00BA0601" w:rsidRDefault="006E0A63" w:rsidP="00077D0A">
            <w:pPr>
              <w:spacing w:line="247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589" w:type="dxa"/>
          </w:tcPr>
          <w:p w:rsidR="006E0A63" w:rsidRPr="00BA0601" w:rsidRDefault="006E0A63" w:rsidP="00077D0A">
            <w:pPr>
              <w:spacing w:line="248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Категория земли</w:t>
            </w:r>
          </w:p>
        </w:tc>
        <w:tc>
          <w:tcPr>
            <w:tcW w:w="2991" w:type="dxa"/>
          </w:tcPr>
          <w:p w:rsidR="006E0A63" w:rsidRPr="006E0A63" w:rsidRDefault="006E0A6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Земли промышленности</w:t>
            </w:r>
          </w:p>
        </w:tc>
      </w:tr>
      <w:tr w:rsidR="006E0A63" w:rsidRPr="00BA0601" w:rsidTr="00726083">
        <w:trPr>
          <w:trHeight w:val="284"/>
        </w:trPr>
        <w:tc>
          <w:tcPr>
            <w:tcW w:w="785" w:type="dxa"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589" w:type="dxa"/>
          </w:tcPr>
          <w:p w:rsidR="006E0A63" w:rsidRPr="00BA0601" w:rsidRDefault="006E0A63" w:rsidP="00077D0A">
            <w:pPr>
              <w:spacing w:line="239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Категория «ТОП» (приоритетная для освоения в муниципальном образовании)</w:t>
            </w:r>
          </w:p>
        </w:tc>
        <w:tc>
          <w:tcPr>
            <w:tcW w:w="2991" w:type="dxa"/>
          </w:tcPr>
          <w:p w:rsidR="006E0A63" w:rsidRPr="00BA0601" w:rsidRDefault="006E0A6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</w:tr>
      <w:tr w:rsidR="006E0A63" w:rsidRPr="00BA0601" w:rsidTr="00726083">
        <w:trPr>
          <w:trHeight w:val="284"/>
        </w:trPr>
        <w:tc>
          <w:tcPr>
            <w:tcW w:w="785" w:type="dxa"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589" w:type="dxa"/>
          </w:tcPr>
          <w:p w:rsidR="006E0A63" w:rsidRPr="00BA0601" w:rsidRDefault="006E0A63" w:rsidP="00077D0A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Территориальная</w:t>
            </w:r>
            <w:r w:rsidRPr="00BA060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зона</w:t>
            </w:r>
          </w:p>
        </w:tc>
        <w:tc>
          <w:tcPr>
            <w:tcW w:w="2991" w:type="dxa"/>
          </w:tcPr>
          <w:p w:rsidR="006E0A63" w:rsidRPr="006E0A63" w:rsidRDefault="006E0A6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Зона транспортной инфраструктуры(3.4)</w:t>
            </w:r>
          </w:p>
        </w:tc>
      </w:tr>
      <w:tr w:rsidR="006E0A63" w:rsidRPr="00BA0601" w:rsidTr="00726083">
        <w:trPr>
          <w:trHeight w:val="284"/>
        </w:trPr>
        <w:tc>
          <w:tcPr>
            <w:tcW w:w="785" w:type="dxa"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589" w:type="dxa"/>
          </w:tcPr>
          <w:p w:rsidR="006E0A63" w:rsidRPr="00BA0601" w:rsidRDefault="006E0A63" w:rsidP="00077D0A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2991" w:type="dxa"/>
          </w:tcPr>
          <w:p w:rsidR="00B35A07" w:rsidRDefault="006E0A6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Основные: автомобильный транспорт(7.2), объекты дорожного сервиса(4.9.1),железнодорожный транспорт;</w:t>
            </w:r>
          </w:p>
          <w:p w:rsidR="006E0A63" w:rsidRPr="006E0A63" w:rsidRDefault="006E0A6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Условно разрешенный и вспомогательный – не подлежит установлению</w:t>
            </w:r>
          </w:p>
        </w:tc>
      </w:tr>
      <w:tr w:rsidR="006E0A63" w:rsidRPr="00BA0601" w:rsidTr="00726083">
        <w:trPr>
          <w:trHeight w:val="284"/>
        </w:trPr>
        <w:tc>
          <w:tcPr>
            <w:tcW w:w="785" w:type="dxa"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589" w:type="dxa"/>
          </w:tcPr>
          <w:p w:rsidR="006E0A63" w:rsidRPr="00BA0601" w:rsidRDefault="006E0A63" w:rsidP="00077D0A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Ограничения в использовании</w:t>
            </w:r>
          </w:p>
        </w:tc>
        <w:tc>
          <w:tcPr>
            <w:tcW w:w="2991" w:type="dxa"/>
          </w:tcPr>
          <w:p w:rsidR="00726083" w:rsidRPr="00726083" w:rsidRDefault="00AA6DF1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</w:rPr>
              <w:t>О</w:t>
            </w:r>
            <w:r w:rsidRPr="009D67C1">
              <w:rPr>
                <w:rFonts w:ascii="Times New Roman" w:hAnsi="Times New Roman"/>
              </w:rPr>
              <w:t>граничения прав на земельный участок, предусмотренные статьей 56</w:t>
            </w:r>
            <w:r>
              <w:rPr>
                <w:rFonts w:ascii="Times New Roman" w:hAnsi="Times New Roman"/>
              </w:rPr>
              <w:t xml:space="preserve"> </w:t>
            </w:r>
            <w:r w:rsidRPr="009D67C1">
              <w:rPr>
                <w:rFonts w:ascii="Times New Roman" w:hAnsi="Times New Roman"/>
              </w:rPr>
              <w:t>Земельного кодекса Российской Федерации; срок действия: c 27.03.2019; реквизиты</w:t>
            </w:r>
            <w:r>
              <w:rPr>
                <w:rFonts w:ascii="Times New Roman" w:hAnsi="Times New Roman"/>
              </w:rPr>
              <w:t xml:space="preserve"> </w:t>
            </w:r>
            <w:r w:rsidRPr="009D67C1">
              <w:rPr>
                <w:rFonts w:ascii="Times New Roman" w:hAnsi="Times New Roman"/>
              </w:rPr>
              <w:t>документа-основания: распоряжение об установлении границ придорожных полос автомобильной</w:t>
            </w:r>
            <w:r>
              <w:rPr>
                <w:rFonts w:ascii="Times New Roman" w:hAnsi="Times New Roman"/>
              </w:rPr>
              <w:t xml:space="preserve"> </w:t>
            </w:r>
            <w:r w:rsidRPr="009D67C1">
              <w:rPr>
                <w:rFonts w:ascii="Times New Roman" w:hAnsi="Times New Roman"/>
              </w:rPr>
              <w:t>дороги общего поль</w:t>
            </w:r>
            <w:r>
              <w:rPr>
                <w:rFonts w:ascii="Times New Roman" w:hAnsi="Times New Roman"/>
              </w:rPr>
              <w:t>з</w:t>
            </w:r>
            <w:r w:rsidRPr="009D67C1">
              <w:rPr>
                <w:rFonts w:ascii="Times New Roman" w:hAnsi="Times New Roman"/>
              </w:rPr>
              <w:t>ования федерального значения Р-22 "Каспий" автомобильная дорога М-4</w:t>
            </w:r>
            <w:r>
              <w:rPr>
                <w:rFonts w:ascii="Times New Roman" w:hAnsi="Times New Roman"/>
              </w:rPr>
              <w:t xml:space="preserve"> </w:t>
            </w:r>
            <w:r w:rsidRPr="009D67C1">
              <w:rPr>
                <w:rFonts w:ascii="Times New Roman" w:hAnsi="Times New Roman"/>
              </w:rPr>
              <w:t>"Дон"-Тамбов-Волгоград-Астрахань от 04.06.2018 № 2048-р.</w:t>
            </w:r>
            <w:bookmarkStart w:id="0" w:name="_GoBack"/>
            <w:bookmarkEnd w:id="0"/>
          </w:p>
        </w:tc>
      </w:tr>
      <w:tr w:rsidR="006E0A63" w:rsidRPr="00BA0601" w:rsidTr="00726083">
        <w:trPr>
          <w:trHeight w:val="284"/>
        </w:trPr>
        <w:tc>
          <w:tcPr>
            <w:tcW w:w="785" w:type="dxa"/>
            <w:vMerge w:val="restart"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589" w:type="dxa"/>
          </w:tcPr>
          <w:p w:rsidR="006E0A63" w:rsidRPr="00BA0601" w:rsidRDefault="006E0A6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Близость к:</w:t>
            </w:r>
          </w:p>
        </w:tc>
        <w:tc>
          <w:tcPr>
            <w:tcW w:w="2991" w:type="dxa"/>
          </w:tcPr>
          <w:p w:rsidR="006E0A63" w:rsidRPr="00BA0601" w:rsidRDefault="006E0A6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E0A63" w:rsidRPr="00BA0601" w:rsidTr="00726083">
        <w:trPr>
          <w:trHeight w:val="284"/>
        </w:trPr>
        <w:tc>
          <w:tcPr>
            <w:tcW w:w="785" w:type="dxa"/>
            <w:vMerge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6E0A63" w:rsidRPr="00BA0601" w:rsidRDefault="006E0A6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 центру/до границы г. Москвы, км</w:t>
            </w:r>
          </w:p>
        </w:tc>
        <w:tc>
          <w:tcPr>
            <w:tcW w:w="2991" w:type="dxa"/>
          </w:tcPr>
          <w:p w:rsidR="006E0A63" w:rsidRPr="00BA0601" w:rsidRDefault="00FC4591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250 / 225</w:t>
            </w:r>
          </w:p>
        </w:tc>
      </w:tr>
      <w:tr w:rsidR="006E0A63" w:rsidRPr="00BA0601" w:rsidTr="00726083">
        <w:trPr>
          <w:trHeight w:val="284"/>
        </w:trPr>
        <w:tc>
          <w:tcPr>
            <w:tcW w:w="785" w:type="dxa"/>
            <w:vMerge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89" w:type="dxa"/>
          </w:tcPr>
          <w:p w:rsidR="006E0A63" w:rsidRPr="00BA0601" w:rsidRDefault="006E0A6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 центру/до границы г. Рязани, км</w:t>
            </w:r>
          </w:p>
        </w:tc>
        <w:tc>
          <w:tcPr>
            <w:tcW w:w="2991" w:type="dxa"/>
          </w:tcPr>
          <w:p w:rsidR="006E0A63" w:rsidRPr="00BA0601" w:rsidRDefault="00FC4591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110  /100</w:t>
            </w:r>
          </w:p>
        </w:tc>
      </w:tr>
      <w:tr w:rsidR="006E0A63" w:rsidRPr="00BA0601" w:rsidTr="00726083">
        <w:trPr>
          <w:trHeight w:val="284"/>
        </w:trPr>
        <w:tc>
          <w:tcPr>
            <w:tcW w:w="785" w:type="dxa"/>
            <w:vMerge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89" w:type="dxa"/>
          </w:tcPr>
          <w:p w:rsidR="006E0A63" w:rsidRPr="00BA0601" w:rsidRDefault="006E0A6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 центру/до границы населенного пункта, км</w:t>
            </w:r>
          </w:p>
        </w:tc>
        <w:tc>
          <w:tcPr>
            <w:tcW w:w="2991" w:type="dxa"/>
          </w:tcPr>
          <w:p w:rsidR="006E0A63" w:rsidRPr="00BA0601" w:rsidRDefault="00FC4591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4   /3</w:t>
            </w:r>
          </w:p>
        </w:tc>
      </w:tr>
      <w:tr w:rsidR="006E0A63" w:rsidRPr="00BA0601" w:rsidTr="00726083">
        <w:trPr>
          <w:trHeight w:val="284"/>
        </w:trPr>
        <w:tc>
          <w:tcPr>
            <w:tcW w:w="785" w:type="dxa"/>
            <w:vMerge w:val="restart"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589" w:type="dxa"/>
          </w:tcPr>
          <w:p w:rsidR="006E0A63" w:rsidRPr="00BA0601" w:rsidRDefault="006E0A6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Автомобильное сообщение</w:t>
            </w:r>
          </w:p>
          <w:p w:rsidR="006E0A63" w:rsidRPr="00BA0601" w:rsidRDefault="006E0A6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(по территории муниципального образования)</w:t>
            </w:r>
          </w:p>
        </w:tc>
        <w:tc>
          <w:tcPr>
            <w:tcW w:w="2991" w:type="dxa"/>
          </w:tcPr>
          <w:p w:rsidR="006E0A63" w:rsidRPr="00BA0601" w:rsidRDefault="006E0A6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E0A63" w:rsidRPr="00BA0601" w:rsidTr="00726083">
        <w:trPr>
          <w:trHeight w:val="284"/>
        </w:trPr>
        <w:tc>
          <w:tcPr>
            <w:tcW w:w="785" w:type="dxa"/>
            <w:vMerge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89" w:type="dxa"/>
          </w:tcPr>
          <w:p w:rsidR="006E0A63" w:rsidRPr="00BA0601" w:rsidRDefault="006E0A6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близость к автодороге:</w:t>
            </w:r>
          </w:p>
        </w:tc>
        <w:tc>
          <w:tcPr>
            <w:tcW w:w="2991" w:type="dxa"/>
          </w:tcPr>
          <w:p w:rsidR="006E0A63" w:rsidRPr="00BA0601" w:rsidRDefault="006E0A6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E0A63" w:rsidRPr="00BA0601" w:rsidTr="00726083">
        <w:trPr>
          <w:trHeight w:val="284"/>
        </w:trPr>
        <w:tc>
          <w:tcPr>
            <w:tcW w:w="785" w:type="dxa"/>
            <w:vMerge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6E0A63" w:rsidRPr="00BA0601" w:rsidRDefault="006E0A6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федерального значения, км</w:t>
            </w:r>
          </w:p>
        </w:tc>
        <w:tc>
          <w:tcPr>
            <w:tcW w:w="2991" w:type="dxa"/>
          </w:tcPr>
          <w:p w:rsidR="006E0A63" w:rsidRPr="00726083" w:rsidRDefault="0072608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6E0A63" w:rsidRPr="00BA0601" w:rsidTr="00726083">
        <w:trPr>
          <w:trHeight w:val="284"/>
        </w:trPr>
        <w:tc>
          <w:tcPr>
            <w:tcW w:w="785" w:type="dxa"/>
            <w:vMerge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6E0A63" w:rsidRPr="00BA0601" w:rsidRDefault="006E0A6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регионального значения, км</w:t>
            </w:r>
          </w:p>
        </w:tc>
        <w:tc>
          <w:tcPr>
            <w:tcW w:w="2991" w:type="dxa"/>
          </w:tcPr>
          <w:p w:rsidR="006E0A63" w:rsidRPr="00FC4591" w:rsidRDefault="00FC4591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6E0A63" w:rsidRPr="00BA0601" w:rsidTr="00726083">
        <w:trPr>
          <w:trHeight w:val="284"/>
        </w:trPr>
        <w:tc>
          <w:tcPr>
            <w:tcW w:w="785" w:type="dxa"/>
            <w:vMerge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6E0A63" w:rsidRPr="00BA0601" w:rsidRDefault="006E0A6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местного значения, км</w:t>
            </w:r>
          </w:p>
        </w:tc>
        <w:tc>
          <w:tcPr>
            <w:tcW w:w="2991" w:type="dxa"/>
          </w:tcPr>
          <w:p w:rsidR="006E0A63" w:rsidRPr="00FC4591" w:rsidRDefault="00FC4591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6E0A63" w:rsidRPr="00BA0601" w:rsidTr="00726083">
        <w:trPr>
          <w:trHeight w:val="284"/>
        </w:trPr>
        <w:tc>
          <w:tcPr>
            <w:tcW w:w="785" w:type="dxa"/>
            <w:vMerge w:val="restart"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5589" w:type="dxa"/>
          </w:tcPr>
          <w:p w:rsidR="006E0A63" w:rsidRPr="00BA0601" w:rsidRDefault="006E0A6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Железнодорожное сообщение</w:t>
            </w:r>
          </w:p>
          <w:p w:rsidR="006E0A63" w:rsidRPr="00BA0601" w:rsidRDefault="006E0A6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(по территории муниципального образования)</w:t>
            </w:r>
          </w:p>
        </w:tc>
        <w:tc>
          <w:tcPr>
            <w:tcW w:w="2991" w:type="dxa"/>
          </w:tcPr>
          <w:p w:rsidR="006E0A63" w:rsidRPr="00BA0601" w:rsidRDefault="006E0A6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E0A63" w:rsidRPr="00BA0601" w:rsidTr="00726083">
        <w:trPr>
          <w:trHeight w:val="284"/>
        </w:trPr>
        <w:tc>
          <w:tcPr>
            <w:tcW w:w="785" w:type="dxa"/>
            <w:vMerge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89" w:type="dxa"/>
          </w:tcPr>
          <w:p w:rsidR="006E0A63" w:rsidRPr="00BA0601" w:rsidRDefault="006E0A6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близость к ж/д путям:</w:t>
            </w:r>
          </w:p>
        </w:tc>
        <w:tc>
          <w:tcPr>
            <w:tcW w:w="2991" w:type="dxa"/>
          </w:tcPr>
          <w:p w:rsidR="006E0A63" w:rsidRPr="00BA0601" w:rsidRDefault="006E0A6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E0A63" w:rsidRPr="00BA0601" w:rsidTr="00726083">
        <w:trPr>
          <w:trHeight w:val="284"/>
        </w:trPr>
        <w:tc>
          <w:tcPr>
            <w:tcW w:w="785" w:type="dxa"/>
            <w:vMerge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89" w:type="dxa"/>
          </w:tcPr>
          <w:p w:rsidR="006E0A63" w:rsidRPr="00BA0601" w:rsidRDefault="006E0A6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федерального значения, км</w:t>
            </w:r>
          </w:p>
        </w:tc>
        <w:tc>
          <w:tcPr>
            <w:tcW w:w="2991" w:type="dxa"/>
          </w:tcPr>
          <w:p w:rsidR="006E0A63" w:rsidRPr="00FC4591" w:rsidRDefault="00FC4591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</w:tr>
      <w:tr w:rsidR="006E0A63" w:rsidRPr="00BA0601" w:rsidTr="00726083">
        <w:trPr>
          <w:trHeight w:val="284"/>
        </w:trPr>
        <w:tc>
          <w:tcPr>
            <w:tcW w:w="785" w:type="dxa"/>
            <w:vMerge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6E0A63" w:rsidRPr="00BA0601" w:rsidRDefault="006E0A6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регионального значения, км</w:t>
            </w:r>
          </w:p>
        </w:tc>
        <w:tc>
          <w:tcPr>
            <w:tcW w:w="2991" w:type="dxa"/>
          </w:tcPr>
          <w:p w:rsidR="006E0A63" w:rsidRPr="00FC4591" w:rsidRDefault="00FC4591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6E0A63" w:rsidRPr="00BA0601" w:rsidTr="00726083">
        <w:trPr>
          <w:trHeight w:val="284"/>
        </w:trPr>
        <w:tc>
          <w:tcPr>
            <w:tcW w:w="785" w:type="dxa"/>
            <w:vMerge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6E0A63" w:rsidRPr="00BA0601" w:rsidRDefault="006E0A6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местного значения, км</w:t>
            </w:r>
          </w:p>
        </w:tc>
        <w:tc>
          <w:tcPr>
            <w:tcW w:w="2991" w:type="dxa"/>
          </w:tcPr>
          <w:p w:rsidR="006E0A63" w:rsidRPr="00FC4591" w:rsidRDefault="00FC4591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6E0A63" w:rsidRPr="00BA0601" w:rsidTr="00726083">
        <w:trPr>
          <w:trHeight w:val="284"/>
        </w:trPr>
        <w:tc>
          <w:tcPr>
            <w:tcW w:w="785" w:type="dxa"/>
            <w:vMerge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6E0A63" w:rsidRPr="00BA0601" w:rsidRDefault="006E0A6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ж/д станции, км</w:t>
            </w:r>
          </w:p>
        </w:tc>
        <w:tc>
          <w:tcPr>
            <w:tcW w:w="2991" w:type="dxa"/>
          </w:tcPr>
          <w:p w:rsidR="006E0A63" w:rsidRPr="00FC4591" w:rsidRDefault="00FC4591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6E0A63" w:rsidRPr="00BA0601" w:rsidTr="00726083">
        <w:trPr>
          <w:trHeight w:val="284"/>
        </w:trPr>
        <w:tc>
          <w:tcPr>
            <w:tcW w:w="785" w:type="dxa"/>
            <w:vMerge w:val="restart"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589" w:type="dxa"/>
          </w:tcPr>
          <w:p w:rsidR="006E0A63" w:rsidRPr="00BA0601" w:rsidRDefault="006E0A6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Водное сообщение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(по территории муниципального образования)</w:t>
            </w:r>
          </w:p>
        </w:tc>
        <w:tc>
          <w:tcPr>
            <w:tcW w:w="2991" w:type="dxa"/>
          </w:tcPr>
          <w:p w:rsidR="006E0A63" w:rsidRPr="00BA0601" w:rsidRDefault="006E0A6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E0A63" w:rsidRPr="00BA0601" w:rsidTr="00726083">
        <w:trPr>
          <w:trHeight w:val="284"/>
        </w:trPr>
        <w:tc>
          <w:tcPr>
            <w:tcW w:w="785" w:type="dxa"/>
            <w:vMerge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89" w:type="dxa"/>
          </w:tcPr>
          <w:p w:rsidR="006E0A63" w:rsidRPr="00BA0601" w:rsidRDefault="006E0A6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близость к объектам:</w:t>
            </w:r>
          </w:p>
        </w:tc>
        <w:tc>
          <w:tcPr>
            <w:tcW w:w="2991" w:type="dxa"/>
          </w:tcPr>
          <w:p w:rsidR="006E0A63" w:rsidRPr="00BA0601" w:rsidRDefault="006E0A6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E0A63" w:rsidRPr="00BA0601" w:rsidTr="00726083">
        <w:trPr>
          <w:trHeight w:val="284"/>
        </w:trPr>
        <w:tc>
          <w:tcPr>
            <w:tcW w:w="785" w:type="dxa"/>
            <w:vMerge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6E0A63" w:rsidRPr="00BA0601" w:rsidRDefault="006E0A6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речному порту, км</w:t>
            </w:r>
          </w:p>
        </w:tc>
        <w:tc>
          <w:tcPr>
            <w:tcW w:w="2991" w:type="dxa"/>
          </w:tcPr>
          <w:p w:rsidR="006E0A63" w:rsidRPr="00FC4591" w:rsidRDefault="00FC4591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6E0A63" w:rsidRPr="00BA0601" w:rsidTr="00726083">
        <w:trPr>
          <w:trHeight w:val="284"/>
        </w:trPr>
        <w:tc>
          <w:tcPr>
            <w:tcW w:w="785" w:type="dxa"/>
            <w:vMerge w:val="restart"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6E0A63" w:rsidRPr="00BA0601" w:rsidRDefault="006E0A6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причалу, км</w:t>
            </w:r>
          </w:p>
        </w:tc>
        <w:tc>
          <w:tcPr>
            <w:tcW w:w="2991" w:type="dxa"/>
          </w:tcPr>
          <w:p w:rsidR="006E0A63" w:rsidRPr="00FC4591" w:rsidRDefault="00FC4591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6E0A63" w:rsidRPr="00BA0601" w:rsidTr="00726083">
        <w:trPr>
          <w:trHeight w:val="284"/>
        </w:trPr>
        <w:tc>
          <w:tcPr>
            <w:tcW w:w="785" w:type="dxa"/>
            <w:vMerge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6E0A63" w:rsidRPr="00BA0601" w:rsidRDefault="006E0A6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паромной переправе, км</w:t>
            </w:r>
          </w:p>
        </w:tc>
        <w:tc>
          <w:tcPr>
            <w:tcW w:w="2991" w:type="dxa"/>
          </w:tcPr>
          <w:p w:rsidR="006E0A63" w:rsidRPr="00FC4591" w:rsidRDefault="00FC4591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6E0A63" w:rsidRPr="00BA0601" w:rsidTr="00726083">
        <w:trPr>
          <w:trHeight w:val="284"/>
        </w:trPr>
        <w:tc>
          <w:tcPr>
            <w:tcW w:w="785" w:type="dxa"/>
            <w:vMerge w:val="restart"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589" w:type="dxa"/>
          </w:tcPr>
          <w:p w:rsidR="006E0A63" w:rsidRPr="00BA0601" w:rsidRDefault="006E0A6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Авиасообщение</w:t>
            </w:r>
          </w:p>
          <w:p w:rsidR="006E0A63" w:rsidRPr="00BA0601" w:rsidRDefault="006E0A6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(по территории муниципального образования)</w:t>
            </w:r>
          </w:p>
        </w:tc>
        <w:tc>
          <w:tcPr>
            <w:tcW w:w="2991" w:type="dxa"/>
          </w:tcPr>
          <w:p w:rsidR="006E0A63" w:rsidRPr="00BA0601" w:rsidRDefault="006E0A6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E0A63" w:rsidRPr="00BA0601" w:rsidTr="00726083">
        <w:trPr>
          <w:trHeight w:val="284"/>
        </w:trPr>
        <w:tc>
          <w:tcPr>
            <w:tcW w:w="785" w:type="dxa"/>
            <w:vMerge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89" w:type="dxa"/>
          </w:tcPr>
          <w:p w:rsidR="006E0A63" w:rsidRPr="00BA0601" w:rsidRDefault="006E0A6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близость к объектам:</w:t>
            </w:r>
          </w:p>
        </w:tc>
        <w:tc>
          <w:tcPr>
            <w:tcW w:w="2991" w:type="dxa"/>
          </w:tcPr>
          <w:p w:rsidR="006E0A63" w:rsidRPr="00BA0601" w:rsidRDefault="006E0A6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E0A63" w:rsidRPr="00BA0601" w:rsidTr="00726083">
        <w:trPr>
          <w:trHeight w:val="284"/>
        </w:trPr>
        <w:tc>
          <w:tcPr>
            <w:tcW w:w="785" w:type="dxa"/>
            <w:vMerge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6E0A63" w:rsidRPr="00BA0601" w:rsidRDefault="006E0A6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аэропорту, км</w:t>
            </w:r>
          </w:p>
        </w:tc>
        <w:tc>
          <w:tcPr>
            <w:tcW w:w="2991" w:type="dxa"/>
          </w:tcPr>
          <w:p w:rsidR="006E0A63" w:rsidRPr="00FC4591" w:rsidRDefault="00FC4591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6E0A63" w:rsidRPr="00BA0601" w:rsidTr="00726083">
        <w:trPr>
          <w:trHeight w:val="284"/>
        </w:trPr>
        <w:tc>
          <w:tcPr>
            <w:tcW w:w="785" w:type="dxa"/>
            <w:vMerge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6E0A63" w:rsidRPr="00BA0601" w:rsidRDefault="006E0A6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аэродрому, км</w:t>
            </w:r>
          </w:p>
        </w:tc>
        <w:tc>
          <w:tcPr>
            <w:tcW w:w="2991" w:type="dxa"/>
          </w:tcPr>
          <w:p w:rsidR="006E0A63" w:rsidRPr="00FC4591" w:rsidRDefault="00FC4591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6E0A63" w:rsidRPr="00BA0601" w:rsidTr="00726083">
        <w:trPr>
          <w:trHeight w:val="70"/>
        </w:trPr>
        <w:tc>
          <w:tcPr>
            <w:tcW w:w="785" w:type="dxa"/>
            <w:vMerge w:val="restart"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589" w:type="dxa"/>
          </w:tcPr>
          <w:p w:rsidR="006E0A63" w:rsidRPr="00BA0601" w:rsidRDefault="006E0A6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Обеспеченность инженерной и энергетической инфраструктурой (указывается свободная мощность в целом с предполагаемой возможностью подключения):</w:t>
            </w:r>
          </w:p>
        </w:tc>
        <w:tc>
          <w:tcPr>
            <w:tcW w:w="2991" w:type="dxa"/>
          </w:tcPr>
          <w:p w:rsidR="006E0A63" w:rsidRPr="00BA0601" w:rsidRDefault="006E0A6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E0A63" w:rsidRPr="00BA0601" w:rsidTr="00726083">
        <w:trPr>
          <w:trHeight w:val="284"/>
        </w:trPr>
        <w:tc>
          <w:tcPr>
            <w:tcW w:w="785" w:type="dxa"/>
            <w:vMerge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89" w:type="dxa"/>
          </w:tcPr>
          <w:p w:rsidR="006E0A63" w:rsidRPr="00BA0601" w:rsidRDefault="006E0A6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лектроснабжение, МВт/ч</w:t>
            </w:r>
          </w:p>
        </w:tc>
        <w:tc>
          <w:tcPr>
            <w:tcW w:w="2991" w:type="dxa"/>
          </w:tcPr>
          <w:p w:rsidR="006E0A63" w:rsidRPr="00BA0601" w:rsidRDefault="006E0A6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E0A63" w:rsidRPr="00BA0601" w:rsidTr="00726083">
        <w:trPr>
          <w:trHeight w:val="284"/>
        </w:trPr>
        <w:tc>
          <w:tcPr>
            <w:tcW w:w="785" w:type="dxa"/>
            <w:vMerge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6E0A63" w:rsidRPr="00BA0601" w:rsidRDefault="006E0A6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</w:t>
            </w: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азоснабжение, м3/ч</w:t>
            </w:r>
          </w:p>
        </w:tc>
        <w:tc>
          <w:tcPr>
            <w:tcW w:w="2991" w:type="dxa"/>
          </w:tcPr>
          <w:p w:rsidR="006E0A63" w:rsidRPr="00BA0601" w:rsidRDefault="006E0A6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E0A63" w:rsidRPr="00BA0601" w:rsidTr="00726083">
        <w:trPr>
          <w:trHeight w:val="284"/>
        </w:trPr>
        <w:tc>
          <w:tcPr>
            <w:tcW w:w="785" w:type="dxa"/>
            <w:vMerge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6E0A63" w:rsidRPr="00BA0601" w:rsidRDefault="006E0A6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одоснабжение, м3/ч</w:t>
            </w:r>
          </w:p>
        </w:tc>
        <w:tc>
          <w:tcPr>
            <w:tcW w:w="2991" w:type="dxa"/>
          </w:tcPr>
          <w:p w:rsidR="006E0A63" w:rsidRPr="00BA0601" w:rsidRDefault="006E0A6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E0A63" w:rsidRPr="00BA0601" w:rsidTr="00726083">
        <w:trPr>
          <w:trHeight w:val="284"/>
        </w:trPr>
        <w:tc>
          <w:tcPr>
            <w:tcW w:w="785" w:type="dxa"/>
            <w:vMerge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6E0A63" w:rsidRPr="00BA0601" w:rsidRDefault="006E0A6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одоотведение, м3/ч</w:t>
            </w:r>
          </w:p>
        </w:tc>
        <w:tc>
          <w:tcPr>
            <w:tcW w:w="2991" w:type="dxa"/>
          </w:tcPr>
          <w:p w:rsidR="006E0A63" w:rsidRPr="00BA0601" w:rsidRDefault="006E0A6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E0A63" w:rsidRPr="00BA0601" w:rsidTr="00726083">
        <w:trPr>
          <w:trHeight w:val="284"/>
        </w:trPr>
        <w:tc>
          <w:tcPr>
            <w:tcW w:w="785" w:type="dxa"/>
            <w:vMerge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6E0A63" w:rsidRPr="00BA0601" w:rsidRDefault="006E0A6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еплоснабжение, Гкал/ч</w:t>
            </w:r>
          </w:p>
        </w:tc>
        <w:tc>
          <w:tcPr>
            <w:tcW w:w="2991" w:type="dxa"/>
          </w:tcPr>
          <w:p w:rsidR="006E0A63" w:rsidRPr="00BA0601" w:rsidRDefault="006E0A6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E0A63" w:rsidRPr="00BA0601" w:rsidTr="00726083">
        <w:trPr>
          <w:trHeight w:val="284"/>
        </w:trPr>
        <w:tc>
          <w:tcPr>
            <w:tcW w:w="785" w:type="dxa"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589" w:type="dxa"/>
          </w:tcPr>
          <w:p w:rsidR="006E0A63" w:rsidRPr="00BA0601" w:rsidRDefault="006E0A6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Точки доступа к информационно-телекоммуникационной сети «Интернет»</w:t>
            </w:r>
          </w:p>
        </w:tc>
        <w:tc>
          <w:tcPr>
            <w:tcW w:w="2991" w:type="dxa"/>
          </w:tcPr>
          <w:p w:rsidR="006E0A63" w:rsidRPr="00BA0601" w:rsidRDefault="006E0A6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E0A63" w:rsidRPr="00BA0601" w:rsidTr="00726083">
        <w:trPr>
          <w:trHeight w:val="284"/>
        </w:trPr>
        <w:tc>
          <w:tcPr>
            <w:tcW w:w="785" w:type="dxa"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589" w:type="dxa"/>
          </w:tcPr>
          <w:p w:rsidR="006E0A63" w:rsidRPr="00BA0601" w:rsidRDefault="006E0A6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Дополнительная информация </w:t>
            </w:r>
          </w:p>
        </w:tc>
        <w:tc>
          <w:tcPr>
            <w:tcW w:w="2991" w:type="dxa"/>
          </w:tcPr>
          <w:p w:rsidR="006E0A63" w:rsidRPr="00BA0601" w:rsidRDefault="006E0A6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E0A63" w:rsidRPr="00BA0601" w:rsidTr="00726083">
        <w:trPr>
          <w:trHeight w:val="284"/>
        </w:trPr>
        <w:tc>
          <w:tcPr>
            <w:tcW w:w="785" w:type="dxa"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589" w:type="dxa"/>
          </w:tcPr>
          <w:p w:rsidR="006E0A63" w:rsidRPr="00BA0601" w:rsidRDefault="006E0A63" w:rsidP="00077D0A">
            <w:pPr>
              <w:spacing w:line="239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Контактное лицо для справок</w:t>
            </w:r>
          </w:p>
        </w:tc>
        <w:tc>
          <w:tcPr>
            <w:tcW w:w="2991" w:type="dxa"/>
          </w:tcPr>
          <w:p w:rsidR="006E0A63" w:rsidRDefault="00FC4591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Маркеева Марина Николаевна – нач отдела земельных и имущественных отношений администрации 8(49156)20912,</w:t>
            </w:r>
          </w:p>
          <w:p w:rsidR="00FC4591" w:rsidRPr="00FC4591" w:rsidRDefault="00FC4591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markeeva-mn@mail.ru</w:t>
            </w:r>
          </w:p>
        </w:tc>
      </w:tr>
      <w:tr w:rsidR="006E0A63" w:rsidRPr="00BA0601" w:rsidTr="00726083">
        <w:trPr>
          <w:trHeight w:val="284"/>
        </w:trPr>
        <w:tc>
          <w:tcPr>
            <w:tcW w:w="785" w:type="dxa"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589" w:type="dxa"/>
          </w:tcPr>
          <w:p w:rsidR="006E0A63" w:rsidRPr="00BA0601" w:rsidRDefault="006E0A63" w:rsidP="00077D0A">
            <w:pPr>
              <w:tabs>
                <w:tab w:val="left" w:pos="3015"/>
              </w:tabs>
              <w:spacing w:line="238" w:lineRule="exact"/>
              <w:ind w:left="134" w:right="13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Инвестиционный уполномоченный муниципального образования</w:t>
            </w:r>
          </w:p>
        </w:tc>
        <w:tc>
          <w:tcPr>
            <w:tcW w:w="2991" w:type="dxa"/>
          </w:tcPr>
          <w:p w:rsidR="006E0A63" w:rsidRDefault="00FC4591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Овсянникова Галина Сергеевна – зам главы администрации по экономическому развитию 8(49156)22052</w:t>
            </w:r>
          </w:p>
          <w:p w:rsidR="00B35A07" w:rsidRPr="00FC4591" w:rsidRDefault="00B35A07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B35A0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ekonom62@yandex.ru</w:t>
            </w:r>
          </w:p>
        </w:tc>
      </w:tr>
      <w:tr w:rsidR="006E0A63" w:rsidRPr="00BA0601" w:rsidTr="00726083">
        <w:trPr>
          <w:trHeight w:val="284"/>
        </w:trPr>
        <w:tc>
          <w:tcPr>
            <w:tcW w:w="785" w:type="dxa"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589" w:type="dxa"/>
          </w:tcPr>
          <w:p w:rsidR="006E0A63" w:rsidRPr="00BA0601" w:rsidRDefault="006E0A63" w:rsidP="00077D0A">
            <w:pPr>
              <w:spacing w:line="239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актуализации паспорта</w:t>
            </w:r>
          </w:p>
        </w:tc>
        <w:tc>
          <w:tcPr>
            <w:tcW w:w="2991" w:type="dxa"/>
          </w:tcPr>
          <w:p w:rsidR="006E0A63" w:rsidRPr="00BA0601" w:rsidRDefault="00B35A07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01.03.2024</w:t>
            </w:r>
          </w:p>
        </w:tc>
      </w:tr>
      <w:tr w:rsidR="006E0A63" w:rsidRPr="00BA0601" w:rsidTr="00726083">
        <w:trPr>
          <w:trHeight w:val="284"/>
        </w:trPr>
        <w:tc>
          <w:tcPr>
            <w:tcW w:w="785" w:type="dxa"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589" w:type="dxa"/>
          </w:tcPr>
          <w:p w:rsidR="006E0A63" w:rsidRPr="00BA0601" w:rsidRDefault="006E0A63" w:rsidP="00077D0A">
            <w:pPr>
              <w:spacing w:line="239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Свод инвестиционных правил</w:t>
            </w: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br/>
              <w:t>(оптимальные алгоритмы действий инвестора)</w:t>
            </w:r>
          </w:p>
        </w:tc>
        <w:tc>
          <w:tcPr>
            <w:tcW w:w="2991" w:type="dxa"/>
          </w:tcPr>
          <w:p w:rsidR="006E0A63" w:rsidRPr="00B35A07" w:rsidRDefault="00B35A07" w:rsidP="00077D0A">
            <w:pPr>
              <w:tabs>
                <w:tab w:val="left" w:pos="3015"/>
              </w:tabs>
              <w:spacing w:line="238" w:lineRule="exact"/>
              <w:ind w:left="134" w:right="13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Свод инвестиционных правил</w:t>
            </w:r>
          </w:p>
        </w:tc>
      </w:tr>
      <w:tr w:rsidR="006E0A63" w:rsidRPr="00BA0601" w:rsidTr="00726083">
        <w:trPr>
          <w:trHeight w:val="284"/>
        </w:trPr>
        <w:tc>
          <w:tcPr>
            <w:tcW w:w="785" w:type="dxa"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589" w:type="dxa"/>
          </w:tcPr>
          <w:p w:rsidR="006E0A63" w:rsidRPr="00BA0601" w:rsidRDefault="006E0A63" w:rsidP="00077D0A">
            <w:pPr>
              <w:spacing w:line="239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Допустимый класс опасности для размещения объектов</w:t>
            </w:r>
          </w:p>
        </w:tc>
        <w:tc>
          <w:tcPr>
            <w:tcW w:w="2991" w:type="dxa"/>
          </w:tcPr>
          <w:p w:rsidR="006E0A63" w:rsidRPr="00BA0601" w:rsidRDefault="006E0A6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E0A63" w:rsidRPr="00BA0601" w:rsidTr="00726083">
        <w:trPr>
          <w:trHeight w:val="284"/>
        </w:trPr>
        <w:tc>
          <w:tcPr>
            <w:tcW w:w="785" w:type="dxa"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589" w:type="dxa"/>
          </w:tcPr>
          <w:p w:rsidR="006E0A63" w:rsidRPr="00BA0601" w:rsidRDefault="006E0A63" w:rsidP="00077D0A">
            <w:pPr>
              <w:spacing w:line="239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Сведения о строениях, зданиях и сооружениях, расположенных на земельном участке</w:t>
            </w:r>
          </w:p>
        </w:tc>
        <w:tc>
          <w:tcPr>
            <w:tcW w:w="2991" w:type="dxa"/>
          </w:tcPr>
          <w:p w:rsidR="006E0A63" w:rsidRPr="00BA0601" w:rsidRDefault="00B35A07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отсутствуют</w:t>
            </w:r>
          </w:p>
        </w:tc>
      </w:tr>
      <w:tr w:rsidR="006E0A63" w:rsidRPr="00BA0601" w:rsidTr="00726083">
        <w:trPr>
          <w:trHeight w:val="284"/>
        </w:trPr>
        <w:tc>
          <w:tcPr>
            <w:tcW w:w="785" w:type="dxa"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</w:t>
            </w:r>
          </w:p>
        </w:tc>
        <w:tc>
          <w:tcPr>
            <w:tcW w:w="5589" w:type="dxa"/>
          </w:tcPr>
          <w:p w:rsidR="006E0A63" w:rsidRPr="00BA0601" w:rsidRDefault="006E0A63" w:rsidP="00077D0A">
            <w:pPr>
              <w:spacing w:line="239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Кадастровый номер</w:t>
            </w:r>
          </w:p>
        </w:tc>
        <w:tc>
          <w:tcPr>
            <w:tcW w:w="2991" w:type="dxa"/>
          </w:tcPr>
          <w:p w:rsidR="006E0A63" w:rsidRPr="00BA0601" w:rsidRDefault="006E0A6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E0A63" w:rsidRPr="00BA0601" w:rsidTr="00726083">
        <w:trPr>
          <w:trHeight w:val="284"/>
        </w:trPr>
        <w:tc>
          <w:tcPr>
            <w:tcW w:w="785" w:type="dxa"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27.2</w:t>
            </w:r>
          </w:p>
        </w:tc>
        <w:tc>
          <w:tcPr>
            <w:tcW w:w="5589" w:type="dxa"/>
          </w:tcPr>
          <w:p w:rsidR="006E0A63" w:rsidRPr="00BA0601" w:rsidRDefault="006E0A63" w:rsidP="00077D0A">
            <w:pPr>
              <w:spacing w:line="239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Кадастровая стоимость, тыс. руб.</w:t>
            </w:r>
          </w:p>
        </w:tc>
        <w:tc>
          <w:tcPr>
            <w:tcW w:w="2991" w:type="dxa"/>
          </w:tcPr>
          <w:p w:rsidR="006E0A63" w:rsidRPr="00BA0601" w:rsidRDefault="006E0A6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E0A63" w:rsidRPr="00BA0601" w:rsidTr="00726083">
        <w:trPr>
          <w:trHeight w:val="400"/>
        </w:trPr>
        <w:tc>
          <w:tcPr>
            <w:tcW w:w="785" w:type="dxa"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27.3</w:t>
            </w:r>
          </w:p>
        </w:tc>
        <w:tc>
          <w:tcPr>
            <w:tcW w:w="5589" w:type="dxa"/>
          </w:tcPr>
          <w:p w:rsidR="006E0A63" w:rsidRPr="00BA0601" w:rsidRDefault="006E0A63" w:rsidP="00077D0A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Площадь помещений, м2</w:t>
            </w:r>
          </w:p>
          <w:p w:rsidR="006E0A63" w:rsidRPr="00BA0601" w:rsidRDefault="006E0A63" w:rsidP="00077D0A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2991" w:type="dxa"/>
          </w:tcPr>
          <w:p w:rsidR="006E0A63" w:rsidRPr="00BA0601" w:rsidRDefault="006E0A6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E0A63" w:rsidRPr="00BA0601" w:rsidTr="00726083">
        <w:trPr>
          <w:trHeight w:val="257"/>
        </w:trPr>
        <w:tc>
          <w:tcPr>
            <w:tcW w:w="785" w:type="dxa"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27.4</w:t>
            </w:r>
          </w:p>
        </w:tc>
        <w:tc>
          <w:tcPr>
            <w:tcW w:w="5589" w:type="dxa"/>
          </w:tcPr>
          <w:p w:rsidR="006E0A63" w:rsidRPr="00BA0601" w:rsidRDefault="006E0A63" w:rsidP="00077D0A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 производственных, м2</w:t>
            </w:r>
          </w:p>
          <w:p w:rsidR="006E0A63" w:rsidRPr="00BA0601" w:rsidRDefault="006E0A63" w:rsidP="00077D0A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 офисных, м2</w:t>
            </w:r>
          </w:p>
          <w:p w:rsidR="006E0A63" w:rsidRPr="00BA0601" w:rsidRDefault="006E0A63" w:rsidP="00077D0A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 складских, м2</w:t>
            </w:r>
          </w:p>
        </w:tc>
        <w:tc>
          <w:tcPr>
            <w:tcW w:w="2991" w:type="dxa"/>
          </w:tcPr>
          <w:p w:rsidR="006E0A63" w:rsidRPr="00BA0601" w:rsidRDefault="006E0A6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E0A63" w:rsidRPr="00BA0601" w:rsidTr="00726083">
        <w:trPr>
          <w:trHeight w:val="347"/>
        </w:trPr>
        <w:tc>
          <w:tcPr>
            <w:tcW w:w="785" w:type="dxa"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27.5</w:t>
            </w:r>
          </w:p>
        </w:tc>
        <w:tc>
          <w:tcPr>
            <w:tcW w:w="5589" w:type="dxa"/>
          </w:tcPr>
          <w:p w:rsidR="006E0A63" w:rsidRPr="00BA0601" w:rsidRDefault="006E0A63" w:rsidP="00077D0A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Высота потолков, м</w:t>
            </w:r>
          </w:p>
        </w:tc>
        <w:tc>
          <w:tcPr>
            <w:tcW w:w="2991" w:type="dxa"/>
          </w:tcPr>
          <w:p w:rsidR="006E0A63" w:rsidRPr="00BA0601" w:rsidRDefault="006E0A6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E0A63" w:rsidRPr="00BA0601" w:rsidTr="00726083">
        <w:trPr>
          <w:trHeight w:val="139"/>
        </w:trPr>
        <w:tc>
          <w:tcPr>
            <w:tcW w:w="785" w:type="dxa"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27.6</w:t>
            </w:r>
          </w:p>
        </w:tc>
        <w:tc>
          <w:tcPr>
            <w:tcW w:w="5589" w:type="dxa"/>
          </w:tcPr>
          <w:p w:rsidR="006E0A63" w:rsidRPr="00BA0601" w:rsidRDefault="006E0A63" w:rsidP="00077D0A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Шаг колонн, м</w:t>
            </w:r>
          </w:p>
        </w:tc>
        <w:tc>
          <w:tcPr>
            <w:tcW w:w="2991" w:type="dxa"/>
          </w:tcPr>
          <w:p w:rsidR="006E0A63" w:rsidRPr="00BA0601" w:rsidRDefault="006E0A6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E0A63" w:rsidRPr="00BA0601" w:rsidTr="00726083">
        <w:trPr>
          <w:trHeight w:val="139"/>
        </w:trPr>
        <w:tc>
          <w:tcPr>
            <w:tcW w:w="785" w:type="dxa"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27.7</w:t>
            </w:r>
          </w:p>
        </w:tc>
        <w:tc>
          <w:tcPr>
            <w:tcW w:w="5589" w:type="dxa"/>
          </w:tcPr>
          <w:p w:rsidR="006E0A63" w:rsidRPr="00BA0601" w:rsidRDefault="006E0A63" w:rsidP="00077D0A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Нагрузка на пол, тонн/м2</w:t>
            </w:r>
          </w:p>
        </w:tc>
        <w:tc>
          <w:tcPr>
            <w:tcW w:w="2991" w:type="dxa"/>
          </w:tcPr>
          <w:p w:rsidR="006E0A63" w:rsidRPr="00BA0601" w:rsidRDefault="006E0A6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E0A63" w:rsidRPr="00BA0601" w:rsidTr="00726083">
        <w:trPr>
          <w:trHeight w:val="305"/>
        </w:trPr>
        <w:tc>
          <w:tcPr>
            <w:tcW w:w="785" w:type="dxa"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27.8</w:t>
            </w:r>
          </w:p>
        </w:tc>
        <w:tc>
          <w:tcPr>
            <w:tcW w:w="5589" w:type="dxa"/>
          </w:tcPr>
          <w:p w:rsidR="006E0A63" w:rsidRPr="00BA0601" w:rsidRDefault="006E0A63" w:rsidP="00077D0A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Протяженность объекта капитального строительства, м</w:t>
            </w:r>
          </w:p>
        </w:tc>
        <w:tc>
          <w:tcPr>
            <w:tcW w:w="2991" w:type="dxa"/>
          </w:tcPr>
          <w:p w:rsidR="006E0A63" w:rsidRPr="00BA0601" w:rsidRDefault="006E0A6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E0A63" w:rsidRPr="00BA0601" w:rsidTr="00726083">
        <w:trPr>
          <w:trHeight w:val="281"/>
        </w:trPr>
        <w:tc>
          <w:tcPr>
            <w:tcW w:w="785" w:type="dxa"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27.9</w:t>
            </w:r>
          </w:p>
        </w:tc>
        <w:tc>
          <w:tcPr>
            <w:tcW w:w="5589" w:type="dxa"/>
          </w:tcPr>
          <w:p w:rsidR="006E0A63" w:rsidRPr="00BA0601" w:rsidRDefault="006E0A63" w:rsidP="00077D0A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собственности</w:t>
            </w:r>
          </w:p>
        </w:tc>
        <w:tc>
          <w:tcPr>
            <w:tcW w:w="2991" w:type="dxa"/>
          </w:tcPr>
          <w:p w:rsidR="006E0A63" w:rsidRPr="00BA0601" w:rsidRDefault="006E0A6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E0A63" w:rsidRPr="00BA0601" w:rsidTr="00726083">
        <w:trPr>
          <w:trHeight w:val="281"/>
        </w:trPr>
        <w:tc>
          <w:tcPr>
            <w:tcW w:w="785" w:type="dxa"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27.10</w:t>
            </w:r>
          </w:p>
        </w:tc>
        <w:tc>
          <w:tcPr>
            <w:tcW w:w="5589" w:type="dxa"/>
          </w:tcPr>
          <w:p w:rsidR="006E0A63" w:rsidRPr="00BA0601" w:rsidRDefault="006E0A63" w:rsidP="00077D0A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</w:t>
            </w:r>
          </w:p>
        </w:tc>
        <w:tc>
          <w:tcPr>
            <w:tcW w:w="2991" w:type="dxa"/>
          </w:tcPr>
          <w:p w:rsidR="006E0A63" w:rsidRPr="00BA0601" w:rsidRDefault="006E0A6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E0A63" w:rsidRPr="00BA0601" w:rsidTr="00726083">
        <w:trPr>
          <w:trHeight w:val="281"/>
        </w:trPr>
        <w:tc>
          <w:tcPr>
            <w:tcW w:w="785" w:type="dxa"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27.11</w:t>
            </w:r>
          </w:p>
        </w:tc>
        <w:tc>
          <w:tcPr>
            <w:tcW w:w="5589" w:type="dxa"/>
          </w:tcPr>
          <w:p w:rsidR="006E0A63" w:rsidRPr="00BA0601" w:rsidRDefault="006E0A63" w:rsidP="00077D0A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этажей, включая подземные</w:t>
            </w:r>
          </w:p>
        </w:tc>
        <w:tc>
          <w:tcPr>
            <w:tcW w:w="2991" w:type="dxa"/>
          </w:tcPr>
          <w:p w:rsidR="006E0A63" w:rsidRPr="00BA0601" w:rsidRDefault="006E0A6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E0A63" w:rsidRPr="00BA0601" w:rsidTr="00726083">
        <w:trPr>
          <w:trHeight w:val="281"/>
        </w:trPr>
        <w:tc>
          <w:tcPr>
            <w:tcW w:w="785" w:type="dxa"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5589" w:type="dxa"/>
          </w:tcPr>
          <w:p w:rsidR="006E0A63" w:rsidRPr="00BA0601" w:rsidRDefault="006E0A63" w:rsidP="00077D0A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Год постройки/ввода в эксплуатацию</w:t>
            </w:r>
          </w:p>
        </w:tc>
        <w:tc>
          <w:tcPr>
            <w:tcW w:w="2991" w:type="dxa"/>
          </w:tcPr>
          <w:p w:rsidR="006E0A63" w:rsidRPr="00BA0601" w:rsidRDefault="006E0A6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E0A63" w:rsidRPr="00BA0601" w:rsidTr="00726083">
        <w:trPr>
          <w:trHeight w:val="281"/>
        </w:trPr>
        <w:tc>
          <w:tcPr>
            <w:tcW w:w="785" w:type="dxa"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27.13</w:t>
            </w:r>
          </w:p>
        </w:tc>
        <w:tc>
          <w:tcPr>
            <w:tcW w:w="5589" w:type="dxa"/>
          </w:tcPr>
          <w:p w:rsidR="006E0A63" w:rsidRPr="00BA0601" w:rsidRDefault="006E0A63" w:rsidP="00077D0A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Степень готовности</w:t>
            </w:r>
          </w:p>
          <w:p w:rsidR="006E0A63" w:rsidRPr="00BA0601" w:rsidRDefault="006E0A63" w:rsidP="00077D0A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(в отношении незавершенного строительства), %</w:t>
            </w:r>
          </w:p>
        </w:tc>
        <w:tc>
          <w:tcPr>
            <w:tcW w:w="2991" w:type="dxa"/>
          </w:tcPr>
          <w:p w:rsidR="006E0A63" w:rsidRPr="00BA0601" w:rsidRDefault="006E0A6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E0A63" w:rsidRPr="00BA0601" w:rsidTr="00726083">
        <w:trPr>
          <w:trHeight w:val="284"/>
        </w:trPr>
        <w:tc>
          <w:tcPr>
            <w:tcW w:w="785" w:type="dxa"/>
            <w:vMerge w:val="restart"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27.14</w:t>
            </w:r>
          </w:p>
        </w:tc>
        <w:tc>
          <w:tcPr>
            <w:tcW w:w="5589" w:type="dxa"/>
          </w:tcPr>
          <w:p w:rsidR="006E0A63" w:rsidRPr="00BA0601" w:rsidRDefault="006E0A6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2991" w:type="dxa"/>
          </w:tcPr>
          <w:p w:rsidR="006E0A63" w:rsidRPr="00BA0601" w:rsidRDefault="006E0A6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6E0A63" w:rsidRPr="00BA0601" w:rsidTr="00726083">
        <w:trPr>
          <w:trHeight w:val="284"/>
        </w:trPr>
        <w:tc>
          <w:tcPr>
            <w:tcW w:w="785" w:type="dxa"/>
            <w:vMerge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89" w:type="dxa"/>
          </w:tcPr>
          <w:p w:rsidR="006E0A63" w:rsidRPr="00BA0601" w:rsidRDefault="006E0A6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Электроснабжение, МВт/ч</w:t>
            </w:r>
          </w:p>
        </w:tc>
        <w:tc>
          <w:tcPr>
            <w:tcW w:w="2991" w:type="dxa"/>
          </w:tcPr>
          <w:p w:rsidR="006E0A63" w:rsidRPr="00BA0601" w:rsidRDefault="006E0A6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E0A63" w:rsidRPr="00BA0601" w:rsidTr="00726083">
        <w:trPr>
          <w:trHeight w:val="284"/>
        </w:trPr>
        <w:tc>
          <w:tcPr>
            <w:tcW w:w="785" w:type="dxa"/>
            <w:vMerge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6E0A63" w:rsidRPr="00BA0601" w:rsidRDefault="006E0A6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Газоснабжение, м3/ч</w:t>
            </w:r>
          </w:p>
        </w:tc>
        <w:tc>
          <w:tcPr>
            <w:tcW w:w="2991" w:type="dxa"/>
          </w:tcPr>
          <w:p w:rsidR="006E0A63" w:rsidRPr="00BA0601" w:rsidRDefault="006E0A6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E0A63" w:rsidRPr="00BA0601" w:rsidTr="00726083">
        <w:trPr>
          <w:trHeight w:val="284"/>
        </w:trPr>
        <w:tc>
          <w:tcPr>
            <w:tcW w:w="785" w:type="dxa"/>
            <w:vMerge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6E0A63" w:rsidRPr="00BA0601" w:rsidRDefault="006E0A6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Водоснабжение, м3/ч</w:t>
            </w:r>
          </w:p>
        </w:tc>
        <w:tc>
          <w:tcPr>
            <w:tcW w:w="2991" w:type="dxa"/>
          </w:tcPr>
          <w:p w:rsidR="006E0A63" w:rsidRPr="00BA0601" w:rsidRDefault="006E0A6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E0A63" w:rsidRPr="00BA0601" w:rsidTr="00726083">
        <w:trPr>
          <w:trHeight w:val="284"/>
        </w:trPr>
        <w:tc>
          <w:tcPr>
            <w:tcW w:w="785" w:type="dxa"/>
            <w:vMerge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6E0A63" w:rsidRPr="00BA0601" w:rsidRDefault="006E0A6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Водоотведение, м3/ч</w:t>
            </w:r>
          </w:p>
        </w:tc>
        <w:tc>
          <w:tcPr>
            <w:tcW w:w="2991" w:type="dxa"/>
          </w:tcPr>
          <w:p w:rsidR="006E0A63" w:rsidRPr="00BA0601" w:rsidRDefault="006E0A6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E0A63" w:rsidRPr="00BA0601" w:rsidTr="00726083">
        <w:trPr>
          <w:trHeight w:val="284"/>
        </w:trPr>
        <w:tc>
          <w:tcPr>
            <w:tcW w:w="785" w:type="dxa"/>
            <w:vMerge/>
          </w:tcPr>
          <w:p w:rsidR="006E0A63" w:rsidRPr="00BA0601" w:rsidRDefault="006E0A6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6E0A63" w:rsidRPr="001C11A9" w:rsidRDefault="006E0A6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Теплоснабжение, Гкал/ч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991" w:type="dxa"/>
          </w:tcPr>
          <w:p w:rsidR="006E0A63" w:rsidRPr="001C11A9" w:rsidRDefault="006E0A6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6E0A63" w:rsidRDefault="006E0A63" w:rsidP="006E0A63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04FBD" w:rsidRDefault="00504FBD"/>
    <w:sectPr w:rsidR="00504FBD" w:rsidSect="006E0A63">
      <w:headerReference w:type="default" r:id="rId6"/>
      <w:pgSz w:w="11907" w:h="16834" w:code="9"/>
      <w:pgMar w:top="426" w:right="567" w:bottom="1134" w:left="1985" w:header="272" w:footer="39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6C2" w:rsidRDefault="00D036C2">
      <w:r>
        <w:separator/>
      </w:r>
    </w:p>
  </w:endnote>
  <w:endnote w:type="continuationSeparator" w:id="0">
    <w:p w:rsidR="00D036C2" w:rsidRDefault="00D0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6C2" w:rsidRDefault="00D036C2">
      <w:r>
        <w:separator/>
      </w:r>
    </w:p>
  </w:footnote>
  <w:footnote w:type="continuationSeparator" w:id="0">
    <w:p w:rsidR="00D036C2" w:rsidRDefault="00D03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034" w:rsidRPr="00481B88" w:rsidRDefault="00D036C2" w:rsidP="00E37801">
    <w:pPr>
      <w:pStyle w:val="a3"/>
      <w:framePr w:w="326" w:wrap="around" w:vAnchor="text" w:hAnchor="page" w:x="6486" w:y="321"/>
      <w:rPr>
        <w:rStyle w:val="a5"/>
        <w:rFonts w:ascii="Times New Roman" w:hAnsi="Times New Roman"/>
        <w:sz w:val="28"/>
        <w:szCs w:val="28"/>
      </w:rPr>
    </w:pPr>
  </w:p>
  <w:p w:rsidR="00876034" w:rsidRPr="003013E2" w:rsidRDefault="00B35A07" w:rsidP="00A93FE0">
    <w:pPr>
      <w:pStyle w:val="a3"/>
      <w:framePr w:w="1861" w:wrap="around" w:vAnchor="text" w:hAnchor="page" w:x="6486" w:y="-1"/>
      <w:rPr>
        <w:rStyle w:val="a5"/>
        <w:rFonts w:ascii="Times New Roman" w:hAnsi="Times New Roman"/>
        <w:sz w:val="24"/>
        <w:szCs w:val="24"/>
      </w:rPr>
    </w:pPr>
    <w:r w:rsidRPr="003013E2">
      <w:rPr>
        <w:rStyle w:val="a5"/>
        <w:rFonts w:ascii="Times New Roman" w:hAnsi="Times New Roman"/>
        <w:sz w:val="24"/>
        <w:szCs w:val="24"/>
      </w:rPr>
      <w:fldChar w:fldCharType="begin"/>
    </w:r>
    <w:r w:rsidRPr="003013E2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3013E2">
      <w:rPr>
        <w:rStyle w:val="a5"/>
        <w:rFonts w:ascii="Times New Roman" w:hAnsi="Times New Roman"/>
        <w:sz w:val="24"/>
        <w:szCs w:val="24"/>
      </w:rPr>
      <w:fldChar w:fldCharType="separate"/>
    </w:r>
    <w:r w:rsidR="00AA6DF1">
      <w:rPr>
        <w:rStyle w:val="a5"/>
        <w:rFonts w:ascii="Times New Roman" w:hAnsi="Times New Roman"/>
        <w:noProof/>
        <w:sz w:val="24"/>
        <w:szCs w:val="24"/>
      </w:rPr>
      <w:t>3</w:t>
    </w:r>
    <w:r w:rsidRPr="003013E2">
      <w:rPr>
        <w:rStyle w:val="a5"/>
        <w:rFonts w:ascii="Times New Roman" w:hAnsi="Times New Roman"/>
        <w:sz w:val="24"/>
        <w:szCs w:val="24"/>
      </w:rPr>
      <w:fldChar w:fldCharType="end"/>
    </w:r>
  </w:p>
  <w:p w:rsidR="00876034" w:rsidRPr="00E37801" w:rsidRDefault="00D036C2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33"/>
    <w:rsid w:val="00504FBD"/>
    <w:rsid w:val="00571B33"/>
    <w:rsid w:val="006E0A63"/>
    <w:rsid w:val="00726083"/>
    <w:rsid w:val="00AA6DF1"/>
    <w:rsid w:val="00B35A07"/>
    <w:rsid w:val="00D036C2"/>
    <w:rsid w:val="00FC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6B48"/>
  <w15:chartTrackingRefBased/>
  <w15:docId w15:val="{1955C219-B62B-4E18-A8D5-AC400E34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A63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0A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E0A63"/>
    <w:rPr>
      <w:rFonts w:ascii="TimesET" w:eastAsia="Times New Roman" w:hAnsi="TimesET" w:cs="Times New Roman"/>
      <w:sz w:val="20"/>
      <w:szCs w:val="20"/>
      <w:lang w:eastAsia="ru-RU"/>
    </w:rPr>
  </w:style>
  <w:style w:type="character" w:styleId="a5">
    <w:name w:val="page number"/>
    <w:basedOn w:val="a0"/>
    <w:rsid w:val="006E0A63"/>
  </w:style>
  <w:style w:type="table" w:customStyle="1" w:styleId="TableNormal2">
    <w:name w:val="Table Normal2"/>
    <w:uiPriority w:val="2"/>
    <w:semiHidden/>
    <w:unhideWhenUsed/>
    <w:qFormat/>
    <w:rsid w:val="006E0A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6E0A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Mayya</dc:creator>
  <cp:keywords/>
  <dc:description/>
  <cp:lastModifiedBy>Mayya</cp:lastModifiedBy>
  <cp:revision>3</cp:revision>
  <dcterms:created xsi:type="dcterms:W3CDTF">2024-03-12T11:05:00Z</dcterms:created>
  <dcterms:modified xsi:type="dcterms:W3CDTF">2024-03-12T12:23:00Z</dcterms:modified>
</cp:coreProperties>
</file>