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0E1" w:rsidRPr="00541760" w:rsidRDefault="00C130E1" w:rsidP="00C130E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41760">
        <w:rPr>
          <w:rFonts w:ascii="Times New Roman" w:hAnsi="Times New Roman" w:cs="Times New Roman"/>
          <w:sz w:val="24"/>
          <w:szCs w:val="24"/>
        </w:rPr>
        <w:t>Приложение</w:t>
      </w:r>
    </w:p>
    <w:p w:rsidR="00C130E1" w:rsidRPr="00541760" w:rsidRDefault="00C130E1" w:rsidP="00C130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41760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C130E1" w:rsidRPr="00541760" w:rsidRDefault="00C130E1" w:rsidP="00C130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41760">
        <w:rPr>
          <w:rFonts w:ascii="Times New Roman" w:hAnsi="Times New Roman" w:cs="Times New Roman"/>
          <w:sz w:val="24"/>
          <w:szCs w:val="24"/>
        </w:rPr>
        <w:t>Правительства Рязанской области</w:t>
      </w:r>
    </w:p>
    <w:p w:rsidR="00C130E1" w:rsidRPr="00541760" w:rsidRDefault="00C130E1" w:rsidP="00C130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41760">
        <w:rPr>
          <w:rFonts w:ascii="Times New Roman" w:hAnsi="Times New Roman" w:cs="Times New Roman"/>
          <w:sz w:val="24"/>
          <w:szCs w:val="24"/>
        </w:rPr>
        <w:t>от 21 февраля 2024 г. N 45</w:t>
      </w:r>
    </w:p>
    <w:p w:rsidR="00C130E1" w:rsidRPr="00541760" w:rsidRDefault="00C130E1" w:rsidP="00C130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30E1" w:rsidRPr="00541760" w:rsidRDefault="00C130E1" w:rsidP="00C130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41760">
        <w:rPr>
          <w:rFonts w:ascii="Times New Roman" w:hAnsi="Times New Roman" w:cs="Times New Roman"/>
          <w:sz w:val="24"/>
          <w:szCs w:val="24"/>
        </w:rPr>
        <w:t>"Приложение N 3</w:t>
      </w:r>
    </w:p>
    <w:p w:rsidR="00C130E1" w:rsidRPr="00541760" w:rsidRDefault="00C130E1" w:rsidP="00C130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41760">
        <w:rPr>
          <w:rFonts w:ascii="Times New Roman" w:hAnsi="Times New Roman" w:cs="Times New Roman"/>
          <w:sz w:val="24"/>
          <w:szCs w:val="24"/>
        </w:rPr>
        <w:t>к Порядку</w:t>
      </w:r>
    </w:p>
    <w:p w:rsidR="00C130E1" w:rsidRPr="00541760" w:rsidRDefault="00C130E1" w:rsidP="00C130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41760">
        <w:rPr>
          <w:rFonts w:ascii="Times New Roman" w:hAnsi="Times New Roman" w:cs="Times New Roman"/>
          <w:sz w:val="24"/>
          <w:szCs w:val="24"/>
        </w:rPr>
        <w:t>представления информации об</w:t>
      </w:r>
    </w:p>
    <w:p w:rsidR="00C130E1" w:rsidRPr="00541760" w:rsidRDefault="00C130E1" w:rsidP="00C130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41760">
        <w:rPr>
          <w:rFonts w:ascii="Times New Roman" w:hAnsi="Times New Roman" w:cs="Times New Roman"/>
          <w:sz w:val="24"/>
          <w:szCs w:val="24"/>
        </w:rPr>
        <w:t>инвестиционной деятельности на</w:t>
      </w:r>
    </w:p>
    <w:p w:rsidR="00C130E1" w:rsidRPr="00541760" w:rsidRDefault="00C130E1" w:rsidP="00C130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41760">
        <w:rPr>
          <w:rFonts w:ascii="Times New Roman" w:hAnsi="Times New Roman" w:cs="Times New Roman"/>
          <w:sz w:val="24"/>
          <w:szCs w:val="24"/>
        </w:rPr>
        <w:t>территории Рязанской области</w:t>
      </w:r>
    </w:p>
    <w:p w:rsidR="00C130E1" w:rsidRPr="00541760" w:rsidRDefault="00C130E1" w:rsidP="00C130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130E1" w:rsidRPr="00541760" w:rsidRDefault="00C130E1" w:rsidP="00C130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130E1" w:rsidRPr="00541760" w:rsidRDefault="00C130E1" w:rsidP="00C130E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130E1" w:rsidRPr="00541760" w:rsidRDefault="00C130E1" w:rsidP="00C130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41760">
        <w:rPr>
          <w:rFonts w:ascii="Times New Roman" w:hAnsi="Times New Roman" w:cs="Times New Roman"/>
          <w:sz w:val="24"/>
          <w:szCs w:val="24"/>
        </w:rPr>
        <w:t>Паспорт инвестиционной площадки</w:t>
      </w:r>
    </w:p>
    <w:p w:rsidR="00100FDC" w:rsidRPr="00541760" w:rsidRDefault="00100FDC" w:rsidP="0006695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130E1" w:rsidRPr="00541760" w:rsidRDefault="00C130E1" w:rsidP="00C130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4570"/>
        <w:gridCol w:w="3969"/>
      </w:tblGrid>
      <w:tr w:rsidR="00C130E1" w:rsidRPr="00541760" w:rsidTr="0006695A">
        <w:tc>
          <w:tcPr>
            <w:tcW w:w="737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NN</w:t>
            </w:r>
          </w:p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4570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Характеристика, ед. изм.</w:t>
            </w:r>
          </w:p>
        </w:tc>
        <w:tc>
          <w:tcPr>
            <w:tcW w:w="3969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</w:tr>
      <w:tr w:rsidR="00C130E1" w:rsidRPr="00541760" w:rsidTr="0006695A">
        <w:tc>
          <w:tcPr>
            <w:tcW w:w="737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0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130E1" w:rsidRPr="00541760" w:rsidTr="0006695A">
        <w:tc>
          <w:tcPr>
            <w:tcW w:w="737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0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3969" w:type="dxa"/>
          </w:tcPr>
          <w:p w:rsidR="00C130E1" w:rsidRPr="00541760" w:rsidRDefault="00100FDC" w:rsidP="00F37959">
            <w:pPr>
              <w:pStyle w:val="ConsPlusNormal"/>
              <w:tabs>
                <w:tab w:val="left" w:pos="10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Земли с/х назначения</w:t>
            </w:r>
          </w:p>
        </w:tc>
      </w:tr>
      <w:tr w:rsidR="00C130E1" w:rsidRPr="00541760" w:rsidTr="0006695A">
        <w:tc>
          <w:tcPr>
            <w:tcW w:w="737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70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Статус инвестиционной площадки</w:t>
            </w:r>
          </w:p>
        </w:tc>
        <w:tc>
          <w:tcPr>
            <w:tcW w:w="3969" w:type="dxa"/>
          </w:tcPr>
          <w:p w:rsidR="00C130E1" w:rsidRPr="00541760" w:rsidRDefault="001D1F9F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Свободная</w:t>
            </w:r>
          </w:p>
        </w:tc>
      </w:tr>
      <w:tr w:rsidR="00C130E1" w:rsidRPr="00541760" w:rsidTr="0006695A">
        <w:tc>
          <w:tcPr>
            <w:tcW w:w="737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70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3969" w:type="dxa"/>
          </w:tcPr>
          <w:p w:rsidR="00C130E1" w:rsidRPr="00541760" w:rsidRDefault="00100FDC" w:rsidP="00F37959">
            <w:pPr>
              <w:pStyle w:val="ConsPlusNormal"/>
              <w:tabs>
                <w:tab w:val="left" w:pos="1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Рязанская область, Рыбновский район, вблизи с.</w:t>
            </w:r>
            <w:r w:rsidR="00910426" w:rsidRPr="005417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Летово</w:t>
            </w:r>
          </w:p>
        </w:tc>
      </w:tr>
      <w:tr w:rsidR="00C130E1" w:rsidRPr="00541760" w:rsidTr="0006695A">
        <w:tc>
          <w:tcPr>
            <w:tcW w:w="737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70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участка, га</w:t>
            </w:r>
          </w:p>
        </w:tc>
        <w:tc>
          <w:tcPr>
            <w:tcW w:w="3969" w:type="dxa"/>
          </w:tcPr>
          <w:p w:rsidR="00C130E1" w:rsidRPr="00541760" w:rsidRDefault="001D1F9F" w:rsidP="00F37959">
            <w:pPr>
              <w:pStyle w:val="ConsPlusNormal"/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</w:tr>
      <w:tr w:rsidR="00C130E1" w:rsidRPr="00541760" w:rsidTr="0006695A">
        <w:tc>
          <w:tcPr>
            <w:tcW w:w="737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70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3969" w:type="dxa"/>
          </w:tcPr>
          <w:p w:rsidR="00C130E1" w:rsidRPr="00541760" w:rsidRDefault="00100FDC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62:13:1160401:802</w:t>
            </w:r>
          </w:p>
        </w:tc>
      </w:tr>
      <w:tr w:rsidR="00C130E1" w:rsidRPr="00541760" w:rsidTr="0006695A">
        <w:tc>
          <w:tcPr>
            <w:tcW w:w="737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70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Кадастровая стоимость земельного участка, тыс. руб.</w:t>
            </w:r>
          </w:p>
        </w:tc>
        <w:tc>
          <w:tcPr>
            <w:tcW w:w="3969" w:type="dxa"/>
          </w:tcPr>
          <w:p w:rsidR="00C130E1" w:rsidRPr="00541760" w:rsidRDefault="001D1F9F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591,9</w:t>
            </w:r>
          </w:p>
        </w:tc>
      </w:tr>
      <w:tr w:rsidR="00C130E1" w:rsidRPr="00541760" w:rsidTr="0006695A">
        <w:tc>
          <w:tcPr>
            <w:tcW w:w="737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70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3969" w:type="dxa"/>
          </w:tcPr>
          <w:p w:rsidR="00C130E1" w:rsidRPr="00541760" w:rsidRDefault="00100FDC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="00BA6731" w:rsidRPr="00541760">
              <w:rPr>
                <w:rFonts w:ascii="Times New Roman" w:hAnsi="Times New Roman" w:cs="Times New Roman"/>
                <w:sz w:val="24"/>
                <w:szCs w:val="24"/>
              </w:rPr>
              <w:t>; Частная</w:t>
            </w:r>
          </w:p>
        </w:tc>
      </w:tr>
      <w:tr w:rsidR="00C130E1" w:rsidRPr="00541760" w:rsidTr="0006695A">
        <w:tc>
          <w:tcPr>
            <w:tcW w:w="737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70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Условия пользования площадкой</w:t>
            </w:r>
          </w:p>
        </w:tc>
        <w:tc>
          <w:tcPr>
            <w:tcW w:w="3969" w:type="dxa"/>
          </w:tcPr>
          <w:p w:rsidR="00C130E1" w:rsidRPr="00541760" w:rsidRDefault="00420F1D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</w:tr>
      <w:tr w:rsidR="00C130E1" w:rsidRPr="00541760" w:rsidTr="0006695A">
        <w:tc>
          <w:tcPr>
            <w:tcW w:w="737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70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Категория земли</w:t>
            </w:r>
          </w:p>
        </w:tc>
        <w:tc>
          <w:tcPr>
            <w:tcW w:w="3969" w:type="dxa"/>
          </w:tcPr>
          <w:p w:rsidR="00C130E1" w:rsidRPr="00541760" w:rsidRDefault="00100FDC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Земли с/х назначения</w:t>
            </w:r>
          </w:p>
        </w:tc>
      </w:tr>
      <w:tr w:rsidR="00C130E1" w:rsidRPr="00541760" w:rsidTr="0006695A">
        <w:tc>
          <w:tcPr>
            <w:tcW w:w="737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70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Категория "ТОП" (приоритетная для освоения в муниципальном образовании)</w:t>
            </w:r>
          </w:p>
        </w:tc>
        <w:tc>
          <w:tcPr>
            <w:tcW w:w="3969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541760" w:rsidTr="0006695A">
        <w:tc>
          <w:tcPr>
            <w:tcW w:w="737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70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Территориальная зона</w:t>
            </w:r>
          </w:p>
        </w:tc>
        <w:tc>
          <w:tcPr>
            <w:tcW w:w="3969" w:type="dxa"/>
          </w:tcPr>
          <w:p w:rsidR="00C130E1" w:rsidRPr="00541760" w:rsidRDefault="009169D9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Зона сельскохозяйственных угодий</w:t>
            </w:r>
          </w:p>
        </w:tc>
      </w:tr>
      <w:tr w:rsidR="00C130E1" w:rsidRPr="00541760" w:rsidTr="0006695A">
        <w:tc>
          <w:tcPr>
            <w:tcW w:w="737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70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Виды разрешенного использования</w:t>
            </w:r>
          </w:p>
        </w:tc>
        <w:tc>
          <w:tcPr>
            <w:tcW w:w="3969" w:type="dxa"/>
          </w:tcPr>
          <w:p w:rsidR="00C130E1" w:rsidRPr="00541760" w:rsidRDefault="00100FDC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Для с/х производства</w:t>
            </w:r>
          </w:p>
        </w:tc>
      </w:tr>
      <w:tr w:rsidR="00C130E1" w:rsidRPr="00541760" w:rsidTr="0006695A">
        <w:tc>
          <w:tcPr>
            <w:tcW w:w="737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70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Ограничения в использовании</w:t>
            </w:r>
          </w:p>
        </w:tc>
        <w:tc>
          <w:tcPr>
            <w:tcW w:w="3969" w:type="dxa"/>
          </w:tcPr>
          <w:p w:rsidR="00C130E1" w:rsidRPr="00541760" w:rsidRDefault="00100FDC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C130E1" w:rsidRPr="00541760" w:rsidTr="0006695A">
        <w:tc>
          <w:tcPr>
            <w:tcW w:w="737" w:type="dxa"/>
            <w:vMerge w:val="restart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70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Близость к:</w:t>
            </w:r>
          </w:p>
        </w:tc>
        <w:tc>
          <w:tcPr>
            <w:tcW w:w="3969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541760" w:rsidTr="0006695A">
        <w:tc>
          <w:tcPr>
            <w:tcW w:w="737" w:type="dxa"/>
            <w:vMerge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- центру/до границы г. Москвы, км</w:t>
            </w:r>
          </w:p>
        </w:tc>
        <w:tc>
          <w:tcPr>
            <w:tcW w:w="3969" w:type="dxa"/>
          </w:tcPr>
          <w:p w:rsidR="00C130E1" w:rsidRPr="00541760" w:rsidRDefault="00100FDC" w:rsidP="00F37959">
            <w:pPr>
              <w:pStyle w:val="ConsPlusNormal"/>
              <w:tabs>
                <w:tab w:val="left" w:pos="9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C130E1" w:rsidRPr="00541760" w:rsidTr="0006695A">
        <w:tc>
          <w:tcPr>
            <w:tcW w:w="737" w:type="dxa"/>
            <w:vMerge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- центру/до границы г. Рязани, км</w:t>
            </w:r>
          </w:p>
        </w:tc>
        <w:tc>
          <w:tcPr>
            <w:tcW w:w="3969" w:type="dxa"/>
          </w:tcPr>
          <w:p w:rsidR="00C130E1" w:rsidRPr="00541760" w:rsidRDefault="00100FDC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C130E1" w:rsidRPr="00541760" w:rsidTr="0006695A">
        <w:tc>
          <w:tcPr>
            <w:tcW w:w="737" w:type="dxa"/>
            <w:vMerge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 xml:space="preserve">- центру/до границы населенного пункта, </w:t>
            </w:r>
            <w:r w:rsidRPr="005417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км</w:t>
            </w:r>
          </w:p>
        </w:tc>
        <w:tc>
          <w:tcPr>
            <w:tcW w:w="3969" w:type="dxa"/>
          </w:tcPr>
          <w:p w:rsidR="00C130E1" w:rsidRPr="00541760" w:rsidRDefault="00100FDC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</w:tr>
      <w:tr w:rsidR="00C130E1" w:rsidRPr="00541760" w:rsidTr="0006695A">
        <w:tc>
          <w:tcPr>
            <w:tcW w:w="737" w:type="dxa"/>
            <w:vMerge w:val="restart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4570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Автомобильное сообщение (по территории муниципального образования)</w:t>
            </w:r>
          </w:p>
        </w:tc>
        <w:tc>
          <w:tcPr>
            <w:tcW w:w="3969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541760" w:rsidTr="0006695A">
        <w:tc>
          <w:tcPr>
            <w:tcW w:w="737" w:type="dxa"/>
            <w:vMerge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близость к автодороге:</w:t>
            </w:r>
          </w:p>
        </w:tc>
        <w:tc>
          <w:tcPr>
            <w:tcW w:w="3969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541760" w:rsidTr="0006695A">
        <w:tc>
          <w:tcPr>
            <w:tcW w:w="737" w:type="dxa"/>
            <w:vMerge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федерального значения, км</w:t>
            </w:r>
          </w:p>
        </w:tc>
        <w:tc>
          <w:tcPr>
            <w:tcW w:w="3969" w:type="dxa"/>
          </w:tcPr>
          <w:p w:rsidR="00C130E1" w:rsidRPr="00541760" w:rsidRDefault="00282264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 xml:space="preserve">2,4 - </w:t>
            </w:r>
            <w:r w:rsidR="009169D9" w:rsidRPr="00541760">
              <w:rPr>
                <w:rFonts w:ascii="Times New Roman" w:hAnsi="Times New Roman" w:cs="Times New Roman"/>
                <w:sz w:val="24"/>
                <w:szCs w:val="24"/>
              </w:rPr>
              <w:t xml:space="preserve"> М-5 «Урал» Москва - Самара</w:t>
            </w:r>
          </w:p>
        </w:tc>
      </w:tr>
      <w:tr w:rsidR="00C130E1" w:rsidRPr="00541760" w:rsidTr="0006695A">
        <w:tc>
          <w:tcPr>
            <w:tcW w:w="737" w:type="dxa"/>
            <w:vMerge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регионального значения, км</w:t>
            </w:r>
          </w:p>
        </w:tc>
        <w:tc>
          <w:tcPr>
            <w:tcW w:w="3969" w:type="dxa"/>
          </w:tcPr>
          <w:p w:rsidR="00C130E1" w:rsidRPr="00541760" w:rsidRDefault="00100FDC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C130E1" w:rsidRPr="00541760" w:rsidTr="0006695A">
        <w:tc>
          <w:tcPr>
            <w:tcW w:w="737" w:type="dxa"/>
            <w:vMerge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местного значения, км</w:t>
            </w:r>
          </w:p>
        </w:tc>
        <w:tc>
          <w:tcPr>
            <w:tcW w:w="3969" w:type="dxa"/>
          </w:tcPr>
          <w:p w:rsidR="00C130E1" w:rsidRPr="00541760" w:rsidRDefault="00100FDC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C130E1" w:rsidRPr="00541760" w:rsidTr="0006695A">
        <w:tc>
          <w:tcPr>
            <w:tcW w:w="737" w:type="dxa"/>
            <w:vMerge w:val="restart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70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Железнодорожное сообщение (по территории муниципального образования)</w:t>
            </w:r>
          </w:p>
        </w:tc>
        <w:tc>
          <w:tcPr>
            <w:tcW w:w="3969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541760" w:rsidTr="0006695A">
        <w:tc>
          <w:tcPr>
            <w:tcW w:w="737" w:type="dxa"/>
            <w:vMerge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близость к ж/д путям:</w:t>
            </w:r>
          </w:p>
        </w:tc>
        <w:tc>
          <w:tcPr>
            <w:tcW w:w="3969" w:type="dxa"/>
          </w:tcPr>
          <w:p w:rsidR="00C130E1" w:rsidRPr="00541760" w:rsidRDefault="00C130E1" w:rsidP="00F37959">
            <w:pPr>
              <w:pStyle w:val="ConsPlusNormal"/>
              <w:tabs>
                <w:tab w:val="left" w:pos="1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541760" w:rsidTr="0006695A">
        <w:tc>
          <w:tcPr>
            <w:tcW w:w="737" w:type="dxa"/>
            <w:vMerge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федерального значения, км</w:t>
            </w:r>
          </w:p>
        </w:tc>
        <w:tc>
          <w:tcPr>
            <w:tcW w:w="3969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541760" w:rsidTr="0006695A">
        <w:tc>
          <w:tcPr>
            <w:tcW w:w="737" w:type="dxa"/>
            <w:vMerge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регионального значения, км</w:t>
            </w:r>
          </w:p>
        </w:tc>
        <w:tc>
          <w:tcPr>
            <w:tcW w:w="3969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541760" w:rsidTr="0006695A">
        <w:tc>
          <w:tcPr>
            <w:tcW w:w="737" w:type="dxa"/>
            <w:vMerge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местного значения, км</w:t>
            </w:r>
          </w:p>
        </w:tc>
        <w:tc>
          <w:tcPr>
            <w:tcW w:w="3969" w:type="dxa"/>
          </w:tcPr>
          <w:p w:rsidR="00C130E1" w:rsidRPr="00541760" w:rsidRDefault="00D8129E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2,53</w:t>
            </w:r>
          </w:p>
        </w:tc>
      </w:tr>
      <w:tr w:rsidR="00C130E1" w:rsidRPr="00541760" w:rsidTr="0006695A">
        <w:tc>
          <w:tcPr>
            <w:tcW w:w="737" w:type="dxa"/>
            <w:vMerge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ж/д станции, км</w:t>
            </w:r>
          </w:p>
        </w:tc>
        <w:tc>
          <w:tcPr>
            <w:tcW w:w="3969" w:type="dxa"/>
          </w:tcPr>
          <w:p w:rsidR="00EE6746" w:rsidRPr="00541760" w:rsidRDefault="00D8129E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9,13 -  ж/д. ст. Рыбное – крупная узловая железнодорожная станция Рязанского направления Московской железной дороги. По основному характеру является сортировочной, по объему работы – внеклассной.</w:t>
            </w:r>
          </w:p>
        </w:tc>
      </w:tr>
      <w:tr w:rsidR="00C130E1" w:rsidRPr="00541760" w:rsidTr="0006695A">
        <w:tc>
          <w:tcPr>
            <w:tcW w:w="737" w:type="dxa"/>
            <w:vMerge w:val="restart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70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Водное сообщение (по территории муниципального образования)</w:t>
            </w:r>
          </w:p>
        </w:tc>
        <w:tc>
          <w:tcPr>
            <w:tcW w:w="3969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541760" w:rsidTr="0006695A">
        <w:tc>
          <w:tcPr>
            <w:tcW w:w="737" w:type="dxa"/>
            <w:vMerge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близость к объектам:</w:t>
            </w:r>
          </w:p>
        </w:tc>
        <w:tc>
          <w:tcPr>
            <w:tcW w:w="3969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541760" w:rsidTr="0006695A">
        <w:tc>
          <w:tcPr>
            <w:tcW w:w="737" w:type="dxa"/>
            <w:vMerge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речному порту, км</w:t>
            </w:r>
          </w:p>
        </w:tc>
        <w:tc>
          <w:tcPr>
            <w:tcW w:w="3969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541760" w:rsidTr="0006695A">
        <w:tc>
          <w:tcPr>
            <w:tcW w:w="737" w:type="dxa"/>
            <w:vMerge w:val="restart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причалу, км</w:t>
            </w:r>
          </w:p>
        </w:tc>
        <w:tc>
          <w:tcPr>
            <w:tcW w:w="3969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541760" w:rsidTr="0006695A">
        <w:tc>
          <w:tcPr>
            <w:tcW w:w="737" w:type="dxa"/>
            <w:vMerge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паромной переправе, км</w:t>
            </w:r>
          </w:p>
        </w:tc>
        <w:tc>
          <w:tcPr>
            <w:tcW w:w="3969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541760" w:rsidTr="0006695A">
        <w:tc>
          <w:tcPr>
            <w:tcW w:w="737" w:type="dxa"/>
            <w:vMerge w:val="restart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70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Авиасообщение (по территории муниципального образования)</w:t>
            </w:r>
          </w:p>
        </w:tc>
        <w:tc>
          <w:tcPr>
            <w:tcW w:w="3969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541760" w:rsidTr="0006695A">
        <w:tc>
          <w:tcPr>
            <w:tcW w:w="737" w:type="dxa"/>
            <w:vMerge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близость к объектам:</w:t>
            </w:r>
          </w:p>
        </w:tc>
        <w:tc>
          <w:tcPr>
            <w:tcW w:w="3969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541760" w:rsidTr="0006695A">
        <w:tc>
          <w:tcPr>
            <w:tcW w:w="737" w:type="dxa"/>
            <w:vMerge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аэропорту, км</w:t>
            </w:r>
          </w:p>
        </w:tc>
        <w:tc>
          <w:tcPr>
            <w:tcW w:w="3969" w:type="dxa"/>
          </w:tcPr>
          <w:p w:rsidR="00C130E1" w:rsidRPr="00541760" w:rsidRDefault="00583B8F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121, аэропорт Домодедово</w:t>
            </w:r>
          </w:p>
        </w:tc>
      </w:tr>
      <w:tr w:rsidR="00C130E1" w:rsidRPr="00541760" w:rsidTr="0006695A">
        <w:tc>
          <w:tcPr>
            <w:tcW w:w="737" w:type="dxa"/>
            <w:vMerge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аэродрому, км</w:t>
            </w:r>
          </w:p>
        </w:tc>
        <w:tc>
          <w:tcPr>
            <w:tcW w:w="3969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541760" w:rsidTr="0006695A">
        <w:tc>
          <w:tcPr>
            <w:tcW w:w="737" w:type="dxa"/>
            <w:vMerge w:val="restart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70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подключения):</w:t>
            </w:r>
          </w:p>
        </w:tc>
        <w:tc>
          <w:tcPr>
            <w:tcW w:w="3969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541760" w:rsidTr="0006695A">
        <w:tc>
          <w:tcPr>
            <w:tcW w:w="737" w:type="dxa"/>
            <w:vMerge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электроснабжение, МВт/ч</w:t>
            </w:r>
          </w:p>
        </w:tc>
        <w:tc>
          <w:tcPr>
            <w:tcW w:w="3969" w:type="dxa"/>
          </w:tcPr>
          <w:p w:rsidR="00C130E1" w:rsidRPr="00541760" w:rsidRDefault="00DC671D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1,1 км – ВЛ-10кВ №1 ПС Ока;</w:t>
            </w:r>
          </w:p>
          <w:p w:rsidR="00DC671D" w:rsidRPr="00541760" w:rsidRDefault="00DC671D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1,2 км – ВЛ -10кВ №5 ПС Ока</w:t>
            </w:r>
          </w:p>
        </w:tc>
      </w:tr>
      <w:tr w:rsidR="00C130E1" w:rsidRPr="00541760" w:rsidTr="0006695A">
        <w:tc>
          <w:tcPr>
            <w:tcW w:w="737" w:type="dxa"/>
            <w:vMerge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газоснабжение, м3/ч</w:t>
            </w:r>
          </w:p>
        </w:tc>
        <w:tc>
          <w:tcPr>
            <w:tcW w:w="3969" w:type="dxa"/>
          </w:tcPr>
          <w:p w:rsidR="00C130E1" w:rsidRPr="00541760" w:rsidRDefault="00262CA7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  <w:r w:rsidR="00F37959" w:rsidRPr="00541760">
              <w:rPr>
                <w:rFonts w:ascii="Times New Roman" w:hAnsi="Times New Roman" w:cs="Times New Roman"/>
                <w:sz w:val="24"/>
                <w:szCs w:val="24"/>
              </w:rPr>
              <w:t xml:space="preserve"> км . –  подземный газопровод среднего давления.</w:t>
            </w:r>
          </w:p>
        </w:tc>
      </w:tr>
      <w:tr w:rsidR="00C130E1" w:rsidRPr="00541760" w:rsidTr="0006695A">
        <w:tc>
          <w:tcPr>
            <w:tcW w:w="737" w:type="dxa"/>
            <w:vMerge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водоснабжение, м3/ч</w:t>
            </w:r>
          </w:p>
        </w:tc>
        <w:tc>
          <w:tcPr>
            <w:tcW w:w="3969" w:type="dxa"/>
          </w:tcPr>
          <w:p w:rsidR="00F37959" w:rsidRPr="00541760" w:rsidRDefault="00F37959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C130E1" w:rsidRPr="00541760" w:rsidRDefault="00F37959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Бурение скважины.</w:t>
            </w:r>
          </w:p>
        </w:tc>
      </w:tr>
      <w:tr w:rsidR="00C130E1" w:rsidRPr="00541760" w:rsidTr="0006695A">
        <w:tc>
          <w:tcPr>
            <w:tcW w:w="737" w:type="dxa"/>
            <w:vMerge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водоотведение, м3/ч</w:t>
            </w:r>
          </w:p>
        </w:tc>
        <w:tc>
          <w:tcPr>
            <w:tcW w:w="3969" w:type="dxa"/>
          </w:tcPr>
          <w:p w:rsidR="00C130E1" w:rsidRPr="00541760" w:rsidRDefault="00F37959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130E1" w:rsidRPr="00541760" w:rsidTr="0006695A">
        <w:tc>
          <w:tcPr>
            <w:tcW w:w="737" w:type="dxa"/>
            <w:vMerge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теплоснабжение, Гкал/ч</w:t>
            </w:r>
          </w:p>
        </w:tc>
        <w:tc>
          <w:tcPr>
            <w:tcW w:w="3969" w:type="dxa"/>
          </w:tcPr>
          <w:p w:rsidR="00C130E1" w:rsidRPr="00541760" w:rsidRDefault="00F37959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130E1" w:rsidRPr="00541760" w:rsidTr="0006695A">
        <w:tc>
          <w:tcPr>
            <w:tcW w:w="737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70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Точки доступа к информационно-телекоммуникационной сети "Интернет"</w:t>
            </w:r>
          </w:p>
        </w:tc>
        <w:tc>
          <w:tcPr>
            <w:tcW w:w="3969" w:type="dxa"/>
          </w:tcPr>
          <w:p w:rsidR="00C130E1" w:rsidRPr="00541760" w:rsidRDefault="00572B0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Ростелеком - д. Романцево</w:t>
            </w:r>
            <w:r w:rsidR="00603A2F" w:rsidRPr="00541760">
              <w:rPr>
                <w:rFonts w:ascii="Times New Roman" w:hAnsi="Times New Roman" w:cs="Times New Roman"/>
                <w:sz w:val="24"/>
                <w:szCs w:val="24"/>
              </w:rPr>
              <w:t xml:space="preserve"> – 2,76 км.</w:t>
            </w:r>
          </w:p>
          <w:p w:rsidR="00572B01" w:rsidRPr="00541760" w:rsidRDefault="00572B0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МТС – д. Старое Батурино</w:t>
            </w:r>
            <w:r w:rsidR="00603A2F" w:rsidRPr="00541760">
              <w:rPr>
                <w:rFonts w:ascii="Times New Roman" w:hAnsi="Times New Roman" w:cs="Times New Roman"/>
                <w:sz w:val="24"/>
                <w:szCs w:val="24"/>
              </w:rPr>
              <w:t xml:space="preserve"> – 3,33 км.</w:t>
            </w:r>
          </w:p>
          <w:p w:rsidR="00603A2F" w:rsidRPr="00541760" w:rsidRDefault="00603A2F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МТС –д. Нагорное – 1,74 км.</w:t>
            </w:r>
          </w:p>
        </w:tc>
      </w:tr>
      <w:tr w:rsidR="00C130E1" w:rsidRPr="00541760" w:rsidTr="0006695A">
        <w:tc>
          <w:tcPr>
            <w:tcW w:w="737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70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3969" w:type="dxa"/>
          </w:tcPr>
          <w:p w:rsidR="00C130E1" w:rsidRPr="00541760" w:rsidRDefault="00603A2F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130E1" w:rsidRPr="00541760" w:rsidTr="0006695A">
        <w:tc>
          <w:tcPr>
            <w:tcW w:w="737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70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Контактное лицо для справок</w:t>
            </w:r>
          </w:p>
        </w:tc>
        <w:tc>
          <w:tcPr>
            <w:tcW w:w="3969" w:type="dxa"/>
          </w:tcPr>
          <w:p w:rsidR="00282264" w:rsidRPr="00541760" w:rsidRDefault="00282264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Отдел земельных отношений Администрации Рыбновского муниципального района</w:t>
            </w:r>
          </w:p>
          <w:p w:rsidR="00C130E1" w:rsidRPr="00541760" w:rsidRDefault="00282264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8(49137) 5-02-58</w:t>
            </w:r>
          </w:p>
        </w:tc>
      </w:tr>
      <w:tr w:rsidR="00C130E1" w:rsidRPr="00541760" w:rsidTr="0006695A">
        <w:tc>
          <w:tcPr>
            <w:tcW w:w="737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70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Инвестиционный уполномоченный муниципального образования</w:t>
            </w:r>
          </w:p>
        </w:tc>
        <w:tc>
          <w:tcPr>
            <w:tcW w:w="3969" w:type="dxa"/>
          </w:tcPr>
          <w:p w:rsidR="009C387A" w:rsidRPr="00541760" w:rsidRDefault="009C387A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Копылова Екатерина Михайловна                  8(49137) 5-31-03</w:t>
            </w:r>
          </w:p>
          <w:p w:rsidR="00C130E1" w:rsidRPr="00541760" w:rsidRDefault="009C387A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8-(967) 004-56-70</w:t>
            </w:r>
          </w:p>
        </w:tc>
      </w:tr>
      <w:tr w:rsidR="00C130E1" w:rsidRPr="00541760" w:rsidTr="0006695A">
        <w:tc>
          <w:tcPr>
            <w:tcW w:w="737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70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Дата актуализации паспорта</w:t>
            </w:r>
          </w:p>
        </w:tc>
        <w:tc>
          <w:tcPr>
            <w:tcW w:w="3969" w:type="dxa"/>
          </w:tcPr>
          <w:p w:rsidR="00C130E1" w:rsidRPr="00541760" w:rsidRDefault="00DE60DC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  <w:bookmarkStart w:id="0" w:name="_GoBack"/>
            <w:bookmarkEnd w:id="0"/>
            <w:r w:rsidR="009C387A" w:rsidRPr="00541760">
              <w:rPr>
                <w:rFonts w:ascii="Times New Roman" w:hAnsi="Times New Roman" w:cs="Times New Roman"/>
                <w:sz w:val="24"/>
                <w:szCs w:val="24"/>
              </w:rPr>
              <w:t xml:space="preserve">.2025 г. </w:t>
            </w:r>
          </w:p>
        </w:tc>
      </w:tr>
      <w:tr w:rsidR="00C130E1" w:rsidRPr="00541760" w:rsidTr="0006695A">
        <w:tc>
          <w:tcPr>
            <w:tcW w:w="737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70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Свод инвестиционных правил (оптимальные алгоритмы действий инвестора)</w:t>
            </w:r>
          </w:p>
        </w:tc>
        <w:tc>
          <w:tcPr>
            <w:tcW w:w="3969" w:type="dxa"/>
          </w:tcPr>
          <w:p w:rsidR="00C130E1" w:rsidRPr="00541760" w:rsidRDefault="00475C7C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9C387A" w:rsidRPr="0054176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https://investryazan.ru/ru/page/investiczionnaya-deklaracziya</w:t>
              </w:r>
            </w:hyperlink>
            <w:r w:rsidR="009C387A" w:rsidRPr="005417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130E1" w:rsidRPr="00541760" w:rsidTr="0006695A">
        <w:tc>
          <w:tcPr>
            <w:tcW w:w="737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70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Допустимый класс опасности для размещения объектов</w:t>
            </w:r>
          </w:p>
        </w:tc>
        <w:tc>
          <w:tcPr>
            <w:tcW w:w="3969" w:type="dxa"/>
          </w:tcPr>
          <w:p w:rsidR="00C130E1" w:rsidRPr="00541760" w:rsidRDefault="00603A2F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 xml:space="preserve"> класс (100 м.)</w:t>
            </w:r>
          </w:p>
        </w:tc>
      </w:tr>
      <w:tr w:rsidR="00C130E1" w:rsidRPr="00541760" w:rsidTr="0006695A">
        <w:tc>
          <w:tcPr>
            <w:tcW w:w="737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570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3969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541760" w:rsidTr="0006695A">
        <w:tc>
          <w:tcPr>
            <w:tcW w:w="737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27.1</w:t>
            </w:r>
          </w:p>
        </w:tc>
        <w:tc>
          <w:tcPr>
            <w:tcW w:w="4570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3969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A2F" w:rsidRPr="00541760" w:rsidTr="0006695A">
        <w:tc>
          <w:tcPr>
            <w:tcW w:w="737" w:type="dxa"/>
          </w:tcPr>
          <w:p w:rsidR="00603A2F" w:rsidRPr="00541760" w:rsidRDefault="00603A2F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27.2</w:t>
            </w:r>
          </w:p>
        </w:tc>
        <w:tc>
          <w:tcPr>
            <w:tcW w:w="4570" w:type="dxa"/>
          </w:tcPr>
          <w:p w:rsidR="00603A2F" w:rsidRPr="00541760" w:rsidRDefault="00603A2F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Кадастровая стоимость, тыс. руб.</w:t>
            </w:r>
          </w:p>
        </w:tc>
        <w:tc>
          <w:tcPr>
            <w:tcW w:w="3969" w:type="dxa"/>
          </w:tcPr>
          <w:p w:rsidR="00603A2F" w:rsidRPr="00541760" w:rsidRDefault="00603A2F" w:rsidP="00F37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A2F" w:rsidRPr="00541760" w:rsidTr="0006695A">
        <w:tc>
          <w:tcPr>
            <w:tcW w:w="737" w:type="dxa"/>
          </w:tcPr>
          <w:p w:rsidR="00603A2F" w:rsidRPr="00541760" w:rsidRDefault="00603A2F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27.3</w:t>
            </w:r>
          </w:p>
        </w:tc>
        <w:tc>
          <w:tcPr>
            <w:tcW w:w="4570" w:type="dxa"/>
          </w:tcPr>
          <w:p w:rsidR="00603A2F" w:rsidRPr="00541760" w:rsidRDefault="00603A2F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Площадь помещений, м2,</w:t>
            </w:r>
          </w:p>
          <w:p w:rsidR="00603A2F" w:rsidRPr="00541760" w:rsidRDefault="00603A2F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3969" w:type="dxa"/>
          </w:tcPr>
          <w:p w:rsidR="00603A2F" w:rsidRPr="00541760" w:rsidRDefault="00603A2F" w:rsidP="00F37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A2F" w:rsidRPr="00541760" w:rsidTr="0006695A">
        <w:tc>
          <w:tcPr>
            <w:tcW w:w="737" w:type="dxa"/>
          </w:tcPr>
          <w:p w:rsidR="00603A2F" w:rsidRPr="00541760" w:rsidRDefault="00603A2F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27.4</w:t>
            </w:r>
          </w:p>
        </w:tc>
        <w:tc>
          <w:tcPr>
            <w:tcW w:w="4570" w:type="dxa"/>
          </w:tcPr>
          <w:p w:rsidR="00603A2F" w:rsidRPr="00541760" w:rsidRDefault="00603A2F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- производственных, м2;</w:t>
            </w:r>
          </w:p>
          <w:p w:rsidR="00603A2F" w:rsidRPr="00541760" w:rsidRDefault="00603A2F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- офисных, м2;</w:t>
            </w:r>
          </w:p>
          <w:p w:rsidR="00603A2F" w:rsidRPr="00541760" w:rsidRDefault="00603A2F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- складских, м2</w:t>
            </w:r>
          </w:p>
        </w:tc>
        <w:tc>
          <w:tcPr>
            <w:tcW w:w="3969" w:type="dxa"/>
          </w:tcPr>
          <w:p w:rsidR="00603A2F" w:rsidRPr="00541760" w:rsidRDefault="00603A2F" w:rsidP="00F37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A2F" w:rsidRPr="00541760" w:rsidTr="0006695A">
        <w:tc>
          <w:tcPr>
            <w:tcW w:w="737" w:type="dxa"/>
          </w:tcPr>
          <w:p w:rsidR="00603A2F" w:rsidRPr="00541760" w:rsidRDefault="00603A2F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27.5</w:t>
            </w:r>
          </w:p>
        </w:tc>
        <w:tc>
          <w:tcPr>
            <w:tcW w:w="4570" w:type="dxa"/>
          </w:tcPr>
          <w:p w:rsidR="00603A2F" w:rsidRPr="00541760" w:rsidRDefault="00603A2F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Высота потолков, м</w:t>
            </w:r>
          </w:p>
        </w:tc>
        <w:tc>
          <w:tcPr>
            <w:tcW w:w="3969" w:type="dxa"/>
          </w:tcPr>
          <w:p w:rsidR="00603A2F" w:rsidRPr="00541760" w:rsidRDefault="00603A2F" w:rsidP="00F37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A2F" w:rsidRPr="00541760" w:rsidTr="0006695A">
        <w:tc>
          <w:tcPr>
            <w:tcW w:w="737" w:type="dxa"/>
          </w:tcPr>
          <w:p w:rsidR="00603A2F" w:rsidRPr="00541760" w:rsidRDefault="00603A2F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27.6</w:t>
            </w:r>
          </w:p>
        </w:tc>
        <w:tc>
          <w:tcPr>
            <w:tcW w:w="4570" w:type="dxa"/>
          </w:tcPr>
          <w:p w:rsidR="00603A2F" w:rsidRPr="00541760" w:rsidRDefault="00603A2F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Шаг колонн, м</w:t>
            </w:r>
          </w:p>
        </w:tc>
        <w:tc>
          <w:tcPr>
            <w:tcW w:w="3969" w:type="dxa"/>
          </w:tcPr>
          <w:p w:rsidR="00603A2F" w:rsidRPr="00541760" w:rsidRDefault="00603A2F" w:rsidP="00F37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A2F" w:rsidRPr="00541760" w:rsidTr="0006695A">
        <w:tc>
          <w:tcPr>
            <w:tcW w:w="737" w:type="dxa"/>
          </w:tcPr>
          <w:p w:rsidR="00603A2F" w:rsidRPr="00541760" w:rsidRDefault="00603A2F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27.7</w:t>
            </w:r>
          </w:p>
        </w:tc>
        <w:tc>
          <w:tcPr>
            <w:tcW w:w="4570" w:type="dxa"/>
          </w:tcPr>
          <w:p w:rsidR="00603A2F" w:rsidRPr="00541760" w:rsidRDefault="00603A2F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Нагрузка на пол, тонн/м2</w:t>
            </w:r>
          </w:p>
        </w:tc>
        <w:tc>
          <w:tcPr>
            <w:tcW w:w="3969" w:type="dxa"/>
          </w:tcPr>
          <w:p w:rsidR="00603A2F" w:rsidRPr="00541760" w:rsidRDefault="00603A2F" w:rsidP="00F37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A2F" w:rsidRPr="00541760" w:rsidTr="0006695A">
        <w:tc>
          <w:tcPr>
            <w:tcW w:w="737" w:type="dxa"/>
          </w:tcPr>
          <w:p w:rsidR="00603A2F" w:rsidRPr="00541760" w:rsidRDefault="00603A2F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27.8</w:t>
            </w:r>
          </w:p>
        </w:tc>
        <w:tc>
          <w:tcPr>
            <w:tcW w:w="4570" w:type="dxa"/>
          </w:tcPr>
          <w:p w:rsidR="00603A2F" w:rsidRPr="00541760" w:rsidRDefault="00603A2F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Протяженность объекта капитального строительства, м</w:t>
            </w:r>
          </w:p>
        </w:tc>
        <w:tc>
          <w:tcPr>
            <w:tcW w:w="3969" w:type="dxa"/>
          </w:tcPr>
          <w:p w:rsidR="00603A2F" w:rsidRPr="00541760" w:rsidRDefault="00603A2F" w:rsidP="00F37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A2F" w:rsidRPr="00541760" w:rsidTr="0006695A">
        <w:tc>
          <w:tcPr>
            <w:tcW w:w="737" w:type="dxa"/>
          </w:tcPr>
          <w:p w:rsidR="00603A2F" w:rsidRPr="00541760" w:rsidRDefault="00603A2F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27.9</w:t>
            </w:r>
          </w:p>
        </w:tc>
        <w:tc>
          <w:tcPr>
            <w:tcW w:w="4570" w:type="dxa"/>
          </w:tcPr>
          <w:p w:rsidR="00603A2F" w:rsidRPr="00541760" w:rsidRDefault="00603A2F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3969" w:type="dxa"/>
          </w:tcPr>
          <w:p w:rsidR="00603A2F" w:rsidRPr="00541760" w:rsidRDefault="00603A2F" w:rsidP="00F37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A2F" w:rsidRPr="00541760" w:rsidTr="0006695A">
        <w:tc>
          <w:tcPr>
            <w:tcW w:w="737" w:type="dxa"/>
          </w:tcPr>
          <w:p w:rsidR="00603A2F" w:rsidRPr="00541760" w:rsidRDefault="00603A2F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4570" w:type="dxa"/>
          </w:tcPr>
          <w:p w:rsidR="00603A2F" w:rsidRPr="00541760" w:rsidRDefault="00603A2F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3969" w:type="dxa"/>
          </w:tcPr>
          <w:p w:rsidR="00603A2F" w:rsidRPr="00541760" w:rsidRDefault="00603A2F" w:rsidP="00F37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A2F" w:rsidRPr="00541760" w:rsidTr="0006695A">
        <w:tc>
          <w:tcPr>
            <w:tcW w:w="737" w:type="dxa"/>
          </w:tcPr>
          <w:p w:rsidR="00603A2F" w:rsidRPr="00541760" w:rsidRDefault="00603A2F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4570" w:type="dxa"/>
          </w:tcPr>
          <w:p w:rsidR="00603A2F" w:rsidRPr="00541760" w:rsidRDefault="00603A2F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Количество этажей, включая подземные</w:t>
            </w:r>
          </w:p>
        </w:tc>
        <w:tc>
          <w:tcPr>
            <w:tcW w:w="3969" w:type="dxa"/>
          </w:tcPr>
          <w:p w:rsidR="00603A2F" w:rsidRPr="00541760" w:rsidRDefault="00603A2F" w:rsidP="00F37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A2F" w:rsidRPr="00541760" w:rsidTr="0006695A">
        <w:tc>
          <w:tcPr>
            <w:tcW w:w="737" w:type="dxa"/>
          </w:tcPr>
          <w:p w:rsidR="00603A2F" w:rsidRPr="00541760" w:rsidRDefault="00603A2F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4570" w:type="dxa"/>
          </w:tcPr>
          <w:p w:rsidR="00603A2F" w:rsidRPr="00541760" w:rsidRDefault="00603A2F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Год постройки/ввода в эксплуатацию</w:t>
            </w:r>
          </w:p>
        </w:tc>
        <w:tc>
          <w:tcPr>
            <w:tcW w:w="3969" w:type="dxa"/>
          </w:tcPr>
          <w:p w:rsidR="00603A2F" w:rsidRPr="00541760" w:rsidRDefault="00603A2F" w:rsidP="00F37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A2F" w:rsidRPr="00541760" w:rsidTr="0006695A">
        <w:tc>
          <w:tcPr>
            <w:tcW w:w="737" w:type="dxa"/>
          </w:tcPr>
          <w:p w:rsidR="00603A2F" w:rsidRPr="00541760" w:rsidRDefault="00603A2F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27.13</w:t>
            </w:r>
          </w:p>
        </w:tc>
        <w:tc>
          <w:tcPr>
            <w:tcW w:w="4570" w:type="dxa"/>
          </w:tcPr>
          <w:p w:rsidR="00603A2F" w:rsidRPr="00541760" w:rsidRDefault="00603A2F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Степень готовности (в отношении незавершенного строительства), %</w:t>
            </w:r>
          </w:p>
        </w:tc>
        <w:tc>
          <w:tcPr>
            <w:tcW w:w="3969" w:type="dxa"/>
          </w:tcPr>
          <w:p w:rsidR="00603A2F" w:rsidRPr="00541760" w:rsidRDefault="00603A2F" w:rsidP="00F37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A2F" w:rsidRPr="00541760" w:rsidTr="0006695A">
        <w:tc>
          <w:tcPr>
            <w:tcW w:w="737" w:type="dxa"/>
            <w:vMerge w:val="restart"/>
          </w:tcPr>
          <w:p w:rsidR="00603A2F" w:rsidRPr="00541760" w:rsidRDefault="00603A2F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27.14</w:t>
            </w:r>
          </w:p>
        </w:tc>
        <w:tc>
          <w:tcPr>
            <w:tcW w:w="4570" w:type="dxa"/>
          </w:tcPr>
          <w:p w:rsidR="00603A2F" w:rsidRPr="00541760" w:rsidRDefault="00603A2F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Обеспеченность инженерной и энергетической инфраструктурой:</w:t>
            </w:r>
          </w:p>
        </w:tc>
        <w:tc>
          <w:tcPr>
            <w:tcW w:w="3969" w:type="dxa"/>
          </w:tcPr>
          <w:p w:rsidR="00603A2F" w:rsidRPr="00541760" w:rsidRDefault="00603A2F" w:rsidP="00F37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A2F" w:rsidRPr="00541760" w:rsidTr="0006695A">
        <w:tc>
          <w:tcPr>
            <w:tcW w:w="737" w:type="dxa"/>
            <w:vMerge/>
          </w:tcPr>
          <w:p w:rsidR="00603A2F" w:rsidRPr="00541760" w:rsidRDefault="00603A2F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603A2F" w:rsidRPr="00541760" w:rsidRDefault="00603A2F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Электроснабжение, МВт/ч</w:t>
            </w:r>
          </w:p>
        </w:tc>
        <w:tc>
          <w:tcPr>
            <w:tcW w:w="3969" w:type="dxa"/>
          </w:tcPr>
          <w:p w:rsidR="00603A2F" w:rsidRPr="00541760" w:rsidRDefault="00603A2F" w:rsidP="00F37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A2F" w:rsidRPr="00541760" w:rsidTr="0006695A">
        <w:tc>
          <w:tcPr>
            <w:tcW w:w="737" w:type="dxa"/>
            <w:vMerge/>
          </w:tcPr>
          <w:p w:rsidR="00603A2F" w:rsidRPr="00541760" w:rsidRDefault="00603A2F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603A2F" w:rsidRPr="00541760" w:rsidRDefault="00603A2F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Газоснабжение, м3/ч</w:t>
            </w:r>
          </w:p>
        </w:tc>
        <w:tc>
          <w:tcPr>
            <w:tcW w:w="3969" w:type="dxa"/>
          </w:tcPr>
          <w:p w:rsidR="00603A2F" w:rsidRPr="00541760" w:rsidRDefault="00603A2F" w:rsidP="00F37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A2F" w:rsidRPr="00541760" w:rsidTr="0006695A">
        <w:tc>
          <w:tcPr>
            <w:tcW w:w="737" w:type="dxa"/>
            <w:vMerge/>
          </w:tcPr>
          <w:p w:rsidR="00603A2F" w:rsidRPr="00541760" w:rsidRDefault="00603A2F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603A2F" w:rsidRPr="00541760" w:rsidRDefault="00603A2F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Водоснабжение, м3/ч</w:t>
            </w:r>
          </w:p>
        </w:tc>
        <w:tc>
          <w:tcPr>
            <w:tcW w:w="3969" w:type="dxa"/>
          </w:tcPr>
          <w:p w:rsidR="00603A2F" w:rsidRPr="00541760" w:rsidRDefault="00603A2F" w:rsidP="00F37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A2F" w:rsidRPr="00541760" w:rsidTr="0006695A">
        <w:tc>
          <w:tcPr>
            <w:tcW w:w="737" w:type="dxa"/>
            <w:vMerge/>
          </w:tcPr>
          <w:p w:rsidR="00603A2F" w:rsidRPr="00541760" w:rsidRDefault="00603A2F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603A2F" w:rsidRPr="00541760" w:rsidRDefault="00603A2F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Водоотведение, м3/ч</w:t>
            </w:r>
          </w:p>
        </w:tc>
        <w:tc>
          <w:tcPr>
            <w:tcW w:w="3969" w:type="dxa"/>
          </w:tcPr>
          <w:p w:rsidR="00603A2F" w:rsidRPr="00541760" w:rsidRDefault="00603A2F" w:rsidP="00F37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A2F" w:rsidRPr="00541760" w:rsidTr="0006695A">
        <w:tc>
          <w:tcPr>
            <w:tcW w:w="737" w:type="dxa"/>
            <w:vMerge/>
          </w:tcPr>
          <w:p w:rsidR="00603A2F" w:rsidRPr="00541760" w:rsidRDefault="00603A2F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603A2F" w:rsidRPr="00541760" w:rsidRDefault="00603A2F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Теплоснабжение, Гкал/ч"</w:t>
            </w:r>
          </w:p>
        </w:tc>
        <w:tc>
          <w:tcPr>
            <w:tcW w:w="3969" w:type="dxa"/>
          </w:tcPr>
          <w:p w:rsidR="00603A2F" w:rsidRPr="00541760" w:rsidRDefault="00603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30E1" w:rsidRPr="00541760" w:rsidRDefault="00C130E1" w:rsidP="00C130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30E1" w:rsidRPr="00541760" w:rsidRDefault="00C130E1" w:rsidP="00C130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7FB4" w:rsidRPr="00541760" w:rsidRDefault="00475C7C">
      <w:pPr>
        <w:rPr>
          <w:rFonts w:ascii="Times New Roman" w:hAnsi="Times New Roman" w:cs="Times New Roman"/>
          <w:sz w:val="24"/>
          <w:szCs w:val="24"/>
        </w:rPr>
      </w:pPr>
    </w:p>
    <w:sectPr w:rsidR="00007FB4" w:rsidRPr="00541760" w:rsidSect="00F37959">
      <w:pgSz w:w="11906" w:h="16838"/>
      <w:pgMar w:top="851" w:right="850" w:bottom="1134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C7C" w:rsidRDefault="00475C7C" w:rsidP="00F37959">
      <w:r>
        <w:separator/>
      </w:r>
    </w:p>
  </w:endnote>
  <w:endnote w:type="continuationSeparator" w:id="0">
    <w:p w:rsidR="00475C7C" w:rsidRDefault="00475C7C" w:rsidP="00F37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C7C" w:rsidRDefault="00475C7C" w:rsidP="00F37959">
      <w:r>
        <w:separator/>
      </w:r>
    </w:p>
  </w:footnote>
  <w:footnote w:type="continuationSeparator" w:id="0">
    <w:p w:rsidR="00475C7C" w:rsidRDefault="00475C7C" w:rsidP="00F379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0E1"/>
    <w:rsid w:val="0006695A"/>
    <w:rsid w:val="00095615"/>
    <w:rsid w:val="00100FDC"/>
    <w:rsid w:val="00186A48"/>
    <w:rsid w:val="001D1F9F"/>
    <w:rsid w:val="00262CA7"/>
    <w:rsid w:val="00282264"/>
    <w:rsid w:val="002F1690"/>
    <w:rsid w:val="00420F1D"/>
    <w:rsid w:val="00475C7C"/>
    <w:rsid w:val="00541760"/>
    <w:rsid w:val="005673C3"/>
    <w:rsid w:val="00572B01"/>
    <w:rsid w:val="00583B8F"/>
    <w:rsid w:val="00603A2F"/>
    <w:rsid w:val="006E7168"/>
    <w:rsid w:val="00814DCC"/>
    <w:rsid w:val="00875CEA"/>
    <w:rsid w:val="00910426"/>
    <w:rsid w:val="009169D9"/>
    <w:rsid w:val="009C387A"/>
    <w:rsid w:val="00A43BBC"/>
    <w:rsid w:val="00BA6731"/>
    <w:rsid w:val="00BB3118"/>
    <w:rsid w:val="00C130E1"/>
    <w:rsid w:val="00D8129E"/>
    <w:rsid w:val="00DC671D"/>
    <w:rsid w:val="00DE60DC"/>
    <w:rsid w:val="00E301D2"/>
    <w:rsid w:val="00EE6746"/>
    <w:rsid w:val="00F3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0E1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30E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30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30E1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9C387A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F379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37959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F379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37959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0E1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30E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30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30E1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9C387A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F379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37959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F379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37959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vestryazan.ru/ru/page/investiczionnaya-deklaracziy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 отдел</dc:creator>
  <cp:lastModifiedBy>ШатиловаНА</cp:lastModifiedBy>
  <cp:revision>14</cp:revision>
  <cp:lastPrinted>2025-03-19T11:59:00Z</cp:lastPrinted>
  <dcterms:created xsi:type="dcterms:W3CDTF">2025-02-19T13:09:00Z</dcterms:created>
  <dcterms:modified xsi:type="dcterms:W3CDTF">2025-10-06T07:02:00Z</dcterms:modified>
</cp:coreProperties>
</file>