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0E528A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0E528A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0E528A">
        <w:rPr>
          <w:rFonts w:ascii="Times New Roman" w:hAnsi="Times New Roman" w:cs="Times New Roman"/>
          <w:sz w:val="24"/>
          <w:szCs w:val="24"/>
        </w:rPr>
        <w:t xml:space="preserve"> № </w:t>
      </w:r>
      <w:r w:rsidR="000E528A" w:rsidRPr="000E528A">
        <w:rPr>
          <w:rFonts w:ascii="Times New Roman" w:hAnsi="Times New Roman" w:cs="Times New Roman"/>
          <w:sz w:val="24"/>
          <w:szCs w:val="24"/>
        </w:rPr>
        <w:t>10</w:t>
      </w:r>
    </w:p>
    <w:p w:rsidR="004728B3" w:rsidRPr="000E528A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0E528A" w:rsidTr="00752BC8">
        <w:tc>
          <w:tcPr>
            <w:tcW w:w="737" w:type="dxa"/>
          </w:tcPr>
          <w:p w:rsidR="004728B3" w:rsidRPr="000E528A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0E528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0E528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0E528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0E528A" w:rsidTr="00752BC8">
        <w:tc>
          <w:tcPr>
            <w:tcW w:w="737" w:type="dxa"/>
          </w:tcPr>
          <w:p w:rsidR="004728B3" w:rsidRPr="000E528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0E528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0E528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36D3" w:rsidRPr="000E528A" w:rsidTr="00752BC8">
        <w:tc>
          <w:tcPr>
            <w:tcW w:w="737" w:type="dxa"/>
          </w:tcPr>
          <w:p w:rsidR="00EB36D3" w:rsidRPr="000E528A" w:rsidRDefault="00EB3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EB36D3" w:rsidRPr="000E528A" w:rsidRDefault="00EB3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EB36D3" w:rsidRPr="00AA1788" w:rsidRDefault="00EB36D3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EB36D3" w:rsidRPr="000E528A" w:rsidTr="00752BC8">
        <w:tc>
          <w:tcPr>
            <w:tcW w:w="737" w:type="dxa"/>
          </w:tcPr>
          <w:p w:rsidR="00EB36D3" w:rsidRPr="000E528A" w:rsidRDefault="00EB3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EB36D3" w:rsidRPr="000E528A" w:rsidRDefault="00EB3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EB36D3" w:rsidRPr="00AA1788" w:rsidRDefault="00EB36D3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0E528A" w:rsidRPr="000E528A" w:rsidRDefault="000E528A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р.п. Лесной </w:t>
            </w:r>
          </w:p>
          <w:p w:rsidR="000E528A" w:rsidRPr="000E528A" w:rsidRDefault="000E528A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</w:t>
            </w:r>
            <w:r w:rsidR="007C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ЗУ32)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6C670A" w:rsidRPr="000E528A" w:rsidTr="00752BC8">
        <w:tc>
          <w:tcPr>
            <w:tcW w:w="737" w:type="dxa"/>
          </w:tcPr>
          <w:p w:rsidR="006C670A" w:rsidRPr="000E528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0E528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322431" w:rsidRDefault="00322431" w:rsidP="00322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31">
              <w:rPr>
                <w:rFonts w:ascii="Times New Roman" w:hAnsi="Times New Roman" w:cs="Times New Roman"/>
                <w:sz w:val="24"/>
                <w:szCs w:val="24"/>
              </w:rPr>
              <w:t xml:space="preserve">54.217006 </w:t>
            </w:r>
          </w:p>
          <w:p w:rsidR="006C670A" w:rsidRPr="00322431" w:rsidRDefault="00322431" w:rsidP="00322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31">
              <w:rPr>
                <w:rFonts w:ascii="Times New Roman" w:hAnsi="Times New Roman" w:cs="Times New Roman"/>
                <w:sz w:val="24"/>
                <w:szCs w:val="24"/>
              </w:rPr>
              <w:t>40.444946</w:t>
            </w:r>
          </w:p>
        </w:tc>
      </w:tr>
      <w:tr w:rsidR="006C670A" w:rsidRPr="000E528A" w:rsidTr="00752BC8">
        <w:tc>
          <w:tcPr>
            <w:tcW w:w="737" w:type="dxa"/>
          </w:tcPr>
          <w:p w:rsidR="006C670A" w:rsidRPr="000E528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0E528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0E528A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0E528A" w:rsidTr="00752BC8">
        <w:tc>
          <w:tcPr>
            <w:tcW w:w="737" w:type="dxa"/>
          </w:tcPr>
          <w:p w:rsidR="006C670A" w:rsidRPr="000E528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6C670A" w:rsidRPr="000E528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C670A" w:rsidRPr="000E528A" w:rsidRDefault="00EB36D3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0E528A" w:rsidTr="00752BC8">
        <w:tc>
          <w:tcPr>
            <w:tcW w:w="737" w:type="dxa"/>
          </w:tcPr>
          <w:p w:rsidR="006C670A" w:rsidRPr="000E528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0E528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0E528A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0E528A" w:rsidTr="00752BC8">
        <w:tc>
          <w:tcPr>
            <w:tcW w:w="737" w:type="dxa"/>
          </w:tcPr>
          <w:p w:rsidR="006C670A" w:rsidRPr="000E528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0E528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0E528A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0E528A" w:rsidTr="00752BC8">
        <w:tc>
          <w:tcPr>
            <w:tcW w:w="737" w:type="dxa"/>
          </w:tcPr>
          <w:p w:rsidR="006C670A" w:rsidRPr="000E528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0E528A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0E528A" w:rsidRDefault="00EB3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0E528A" w:rsidRPr="000E528A" w:rsidRDefault="000E528A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0E528A" w:rsidRPr="000E528A" w:rsidRDefault="000E528A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0E5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5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(по ППТ)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0E528A" w:rsidRPr="000E528A" w:rsidRDefault="000E528A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2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Охранная зона сооружения – газопровода-отвода высокого давления (62:25-6.737) </w:t>
            </w:r>
          </w:p>
          <w:p w:rsidR="000E528A" w:rsidRPr="000E528A" w:rsidRDefault="000E528A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Охранная зона газораспределительной станции (62:25-6.738)</w:t>
            </w: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0E528A" w:rsidRPr="000E528A" w:rsidRDefault="000E528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Рязани, км</w:t>
            </w:r>
          </w:p>
        </w:tc>
        <w:tc>
          <w:tcPr>
            <w:tcW w:w="3544" w:type="dxa"/>
          </w:tcPr>
          <w:p w:rsidR="000E528A" w:rsidRPr="000E528A" w:rsidRDefault="000E528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 центру/до границы населенного пункта,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r w:rsidRPr="000E5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образования)</w:t>
            </w:r>
          </w:p>
        </w:tc>
        <w:tc>
          <w:tcPr>
            <w:tcW w:w="3544" w:type="dxa"/>
          </w:tcPr>
          <w:p w:rsidR="000E528A" w:rsidRPr="000E528A" w:rsidRDefault="00EB3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0E528A" w:rsidRPr="000E528A" w:rsidRDefault="00EB3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близость к ж/д путям: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ж/д станции,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0E528A" w:rsidRPr="000E528A" w:rsidRDefault="00EB3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речному порту, км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причалу, км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паромной переправе, км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аэропорту, км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аэродрому, км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МВт/ч</w:t>
            </w:r>
          </w:p>
        </w:tc>
        <w:tc>
          <w:tcPr>
            <w:tcW w:w="3544" w:type="dxa"/>
          </w:tcPr>
          <w:p w:rsidR="000E528A" w:rsidRPr="000E528A" w:rsidRDefault="009C03DD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0E528A" w:rsidRPr="000E528A" w:rsidRDefault="000E528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23F5" w:rsidRPr="000E528A" w:rsidTr="00752BC8">
        <w:tc>
          <w:tcPr>
            <w:tcW w:w="737" w:type="dxa"/>
            <w:vMerge/>
          </w:tcPr>
          <w:p w:rsidR="00D223F5" w:rsidRPr="000E528A" w:rsidRDefault="00D22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D223F5" w:rsidRPr="000E528A" w:rsidRDefault="00D22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D223F5" w:rsidRPr="00AA1788" w:rsidRDefault="00D223F5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D223F5" w:rsidRPr="000E528A" w:rsidTr="00752BC8">
        <w:tc>
          <w:tcPr>
            <w:tcW w:w="737" w:type="dxa"/>
            <w:vMerge/>
          </w:tcPr>
          <w:p w:rsidR="00D223F5" w:rsidRPr="000E528A" w:rsidRDefault="00D22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D223F5" w:rsidRPr="000E528A" w:rsidRDefault="00D22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D223F5" w:rsidRPr="00AA1788" w:rsidRDefault="00D223F5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0E528A" w:rsidRPr="000E528A" w:rsidRDefault="000E528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0E528A" w:rsidRPr="000E528A" w:rsidRDefault="000E528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0E528A" w:rsidRPr="000E528A" w:rsidRDefault="005F56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</w:p>
        </w:tc>
      </w:tr>
      <w:tr w:rsidR="000E528A" w:rsidRPr="00D8278C" w:rsidTr="00752BC8">
        <w:tc>
          <w:tcPr>
            <w:tcW w:w="737" w:type="dxa"/>
          </w:tcPr>
          <w:p w:rsidR="000E528A" w:rsidRPr="00D8278C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0E528A" w:rsidRPr="00D8278C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E4262E" w:rsidRDefault="00E4262E" w:rsidP="00E4262E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E4262E" w:rsidRDefault="00E4262E" w:rsidP="00E4262E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E4262E" w:rsidRDefault="00E4262E" w:rsidP="00E4262E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0E528A" w:rsidRPr="00D8278C" w:rsidRDefault="00E4262E" w:rsidP="00E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0E528A" w:rsidRPr="00D8278C" w:rsidTr="00752BC8">
        <w:tc>
          <w:tcPr>
            <w:tcW w:w="737" w:type="dxa"/>
          </w:tcPr>
          <w:p w:rsidR="000E528A" w:rsidRPr="00D8278C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0E528A" w:rsidRPr="00D8278C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0E528A" w:rsidRPr="00D8278C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0E528A" w:rsidRPr="00D8278C" w:rsidRDefault="000E528A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D827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0E528A" w:rsidRPr="00D8278C" w:rsidRDefault="000E528A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0E528A" w:rsidRPr="00D8278C" w:rsidRDefault="000E528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8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D82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82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E528A" w:rsidRPr="000E528A" w:rsidTr="00752BC8">
        <w:tc>
          <w:tcPr>
            <w:tcW w:w="737" w:type="dxa"/>
          </w:tcPr>
          <w:p w:rsidR="000E528A" w:rsidRPr="00D8278C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0E528A" w:rsidRPr="00D8278C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0E528A" w:rsidRPr="000E528A" w:rsidRDefault="009C03DD" w:rsidP="009C0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12BA" w:rsidRPr="00D8278C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0E528A" w:rsidRPr="000E528A" w:rsidRDefault="00EB36D3" w:rsidP="00EB3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0E528A" w:rsidRPr="000E528A" w:rsidRDefault="000E528A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0E5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5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0E528A" w:rsidRPr="000E528A" w:rsidRDefault="000E528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27.8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  <w:vMerge w:val="restart"/>
          </w:tcPr>
          <w:p w:rsidR="000E528A" w:rsidRPr="000E528A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0E528A" w:rsidTr="00752BC8">
        <w:tc>
          <w:tcPr>
            <w:tcW w:w="737" w:type="dxa"/>
            <w:vMerge/>
          </w:tcPr>
          <w:p w:rsidR="000E528A" w:rsidRPr="000E528A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0E528A" w:rsidRDefault="000E528A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0E528A" w:rsidRPr="000E528A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0E528A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0E528A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E528A"/>
    <w:rsid w:val="00127E01"/>
    <w:rsid w:val="001312BA"/>
    <w:rsid w:val="00144FE9"/>
    <w:rsid w:val="00164C42"/>
    <w:rsid w:val="001E052E"/>
    <w:rsid w:val="002B3D53"/>
    <w:rsid w:val="00322431"/>
    <w:rsid w:val="004211AC"/>
    <w:rsid w:val="00436275"/>
    <w:rsid w:val="004728B3"/>
    <w:rsid w:val="00490EF3"/>
    <w:rsid w:val="004F30B7"/>
    <w:rsid w:val="00504F4B"/>
    <w:rsid w:val="00534A87"/>
    <w:rsid w:val="00586B47"/>
    <w:rsid w:val="005B06F1"/>
    <w:rsid w:val="005F56D7"/>
    <w:rsid w:val="00642EEA"/>
    <w:rsid w:val="0065617A"/>
    <w:rsid w:val="0066306B"/>
    <w:rsid w:val="006B0D53"/>
    <w:rsid w:val="006C51F1"/>
    <w:rsid w:val="006C670A"/>
    <w:rsid w:val="00752BC8"/>
    <w:rsid w:val="00775C49"/>
    <w:rsid w:val="007C0FE1"/>
    <w:rsid w:val="00857A68"/>
    <w:rsid w:val="008D3519"/>
    <w:rsid w:val="009028E7"/>
    <w:rsid w:val="00911F34"/>
    <w:rsid w:val="009C03DD"/>
    <w:rsid w:val="009F7C88"/>
    <w:rsid w:val="00CF2664"/>
    <w:rsid w:val="00D223F5"/>
    <w:rsid w:val="00D8278C"/>
    <w:rsid w:val="00D93477"/>
    <w:rsid w:val="00E4262E"/>
    <w:rsid w:val="00EA2272"/>
    <w:rsid w:val="00EB2512"/>
    <w:rsid w:val="00EB36D3"/>
    <w:rsid w:val="00F1127A"/>
    <w:rsid w:val="00F224DC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EB36D3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EB36D3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13</cp:revision>
  <cp:lastPrinted>2024-03-28T07:16:00Z</cp:lastPrinted>
  <dcterms:created xsi:type="dcterms:W3CDTF">2024-03-28T11:27:00Z</dcterms:created>
  <dcterms:modified xsi:type="dcterms:W3CDTF">2025-03-20T10:50:00Z</dcterms:modified>
</cp:coreProperties>
</file>