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51" w:rsidRDefault="007E1251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7E1251" w:rsidRDefault="007E1251">
      <w:pPr>
        <w:sectPr w:rsidR="007E1251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7E1251" w:rsidRDefault="007E125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1251" w:rsidRPr="002F0AA8" w:rsidRDefault="00F578FD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2F0AA8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49628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49628E" w:rsidRDefault="00F578FD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49628E" w:rsidRDefault="00F578FD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7E1251" w:rsidRPr="0049628E" w:rsidRDefault="007E1251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49628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E1251" w:rsidRPr="0049628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7E1251" w:rsidRPr="0049628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7E1251" w:rsidRPr="0049628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 w:rsidP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D3FA8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49628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Савостьяновское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восточнее с.</w:t>
            </w:r>
            <w:r w:rsidR="00B9316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Иванчино</w:t>
            </w:r>
            <w:proofErr w:type="spellEnd"/>
          </w:p>
        </w:tc>
      </w:tr>
      <w:tr w:rsidR="007E1251" w:rsidRPr="0049628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E1251" w:rsidRPr="0049628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B9316A" w:rsidRDefault="00AE1C9F" w:rsidP="00B9316A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578FD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62:04:2230101:272</w:t>
            </w:r>
            <w:r w:rsidR="00B9316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 </w:t>
            </w:r>
            <w:r w:rsidR="00B9316A" w:rsidRPr="00B9316A">
              <w:rPr>
                <w:rFonts w:ascii="Times New Roman" w:eastAsia="Times New Roman" w:hAnsi="Times New Roman" w:cs="Times New Roman"/>
                <w:b/>
                <w:sz w:val="24"/>
              </w:rPr>
              <w:t>54.984904 41.767225</w:t>
            </w:r>
            <w:r w:rsidR="00B9316A" w:rsidRPr="00B9316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7E1251" w:rsidRPr="0049628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8 285 400</w:t>
            </w:r>
          </w:p>
        </w:tc>
      </w:tr>
      <w:tr w:rsidR="007E1251" w:rsidRPr="0049628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7E1251" w:rsidRPr="0049628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7E1251" w:rsidRPr="0049628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(рядом с жилой зоной)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Р4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под рекреационную зону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27.03.2017; реквизиты документа-основания: карт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а(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План) от 01.04.2013 № б/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ОАО "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Средневолжское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аэрогеодезическое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предприятие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"-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филиал "Экспедиция №138".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07.04.2017; реквизиты документа-основания: карта (план) от 26.06.2014 № 01-15/1798. вид ограничения (обременения):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07.04.2017; 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реквизиты документа-основания: карта (план) от 26.06.2014 № 01-15/1798.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12.02.2019;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Правительство РФ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РФ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документа-основания: постановление о порядке установления охранных зон объектов </w:t>
            </w: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использования земельных участков, расположенных в границах таких зон от 24.02.2009 № 160 выдан: Правительство РФ</w:t>
            </w:r>
            <w:proofErr w:type="gram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03.02.2023; реквизиты документа-основания: постановление об утверждении Правил охраны линий и сооружений связи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F662A6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80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49628E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Екатеринбургу)134 км.</w:t>
            </w:r>
          </w:p>
          <w:p w:rsidR="007E1251" w:rsidRPr="0049628E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390 км.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49628E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20,5 км.</w:t>
            </w:r>
          </w:p>
          <w:p w:rsidR="007E1251" w:rsidRPr="0049628E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34 км.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662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49628E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 Московской железной дороги 125 км.</w:t>
            </w:r>
          </w:p>
          <w:p w:rsidR="007E1251" w:rsidRPr="0049628E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станция Московской железной дороги 126км.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662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Рязанской области – 43 км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49628E" w:rsidRDefault="003C5E65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62A6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39 </w:t>
            </w:r>
            <w:r w:rsidR="00F662A6"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62A6"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62A6"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7E1251" w:rsidRPr="0049628E" w:rsidRDefault="000D3AB9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  <w:r w:rsidR="00F662A6"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  <w:r w:rsidR="003C5E65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0D3AB9" w:rsidP="000D3AB9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 км до причала туристических судов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3C5E6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320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5B09A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0D3AB9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205</w:t>
            </w:r>
          </w:p>
        </w:tc>
      </w:tr>
      <w:tr w:rsidR="007E1251" w:rsidRPr="0049628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C54E0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578FD"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  <w:t>2 и более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EA69D7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  <w:t>65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00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464B5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464B5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</w:t>
            </w:r>
            <w:r w:rsidR="001C453A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т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6D3FA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Рязанской области +79209811186,  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9628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 w:rsidP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2A2E0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F578FD"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Сведения о строениях, зданиях и </w:t>
            </w: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49628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49628E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7E1251" w:rsidRPr="0049628E" w:rsidRDefault="007E1251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E1251" w:rsidRPr="0049628E" w:rsidSect="007E1251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7E1251"/>
    <w:rsid w:val="00044528"/>
    <w:rsid w:val="000D3AB9"/>
    <w:rsid w:val="00111B07"/>
    <w:rsid w:val="001C453A"/>
    <w:rsid w:val="002A2E09"/>
    <w:rsid w:val="002F0AA8"/>
    <w:rsid w:val="003979B1"/>
    <w:rsid w:val="003C5E65"/>
    <w:rsid w:val="00464B50"/>
    <w:rsid w:val="0049628E"/>
    <w:rsid w:val="004B2BC9"/>
    <w:rsid w:val="00525CCC"/>
    <w:rsid w:val="005A0CE0"/>
    <w:rsid w:val="005B09AF"/>
    <w:rsid w:val="00665AB5"/>
    <w:rsid w:val="006C3712"/>
    <w:rsid w:val="006D3FA8"/>
    <w:rsid w:val="00716AA7"/>
    <w:rsid w:val="0074362A"/>
    <w:rsid w:val="00747575"/>
    <w:rsid w:val="00782C77"/>
    <w:rsid w:val="007E1251"/>
    <w:rsid w:val="0082074D"/>
    <w:rsid w:val="00A66017"/>
    <w:rsid w:val="00AE1C9F"/>
    <w:rsid w:val="00B6555B"/>
    <w:rsid w:val="00B76322"/>
    <w:rsid w:val="00B9316A"/>
    <w:rsid w:val="00C54E05"/>
    <w:rsid w:val="00D364DF"/>
    <w:rsid w:val="00EA69D7"/>
    <w:rsid w:val="00EA79A1"/>
    <w:rsid w:val="00F578FD"/>
    <w:rsid w:val="00F6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251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E125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7E125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7E1251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7E1251"/>
    <w:rPr>
      <w:color w:val="000080"/>
      <w:u w:val="single"/>
    </w:rPr>
  </w:style>
  <w:style w:type="character" w:customStyle="1" w:styleId="a5">
    <w:name w:val="Посещённая гиперссылка"/>
    <w:rsid w:val="007E1251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7E12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E1251"/>
    <w:pPr>
      <w:spacing w:after="140" w:line="276" w:lineRule="auto"/>
    </w:pPr>
  </w:style>
  <w:style w:type="paragraph" w:styleId="a8">
    <w:name w:val="List"/>
    <w:basedOn w:val="a7"/>
    <w:rsid w:val="007E1251"/>
    <w:rPr>
      <w:rFonts w:cs="Arial"/>
    </w:rPr>
  </w:style>
  <w:style w:type="paragraph" w:customStyle="1" w:styleId="Caption">
    <w:name w:val="Caption"/>
    <w:basedOn w:val="a"/>
    <w:qFormat/>
    <w:rsid w:val="007E12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E1251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7E125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7E1251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7E1251"/>
  </w:style>
  <w:style w:type="paragraph" w:customStyle="1" w:styleId="Header">
    <w:name w:val="Header"/>
    <w:basedOn w:val="a"/>
    <w:rsid w:val="007E125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E1251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E1251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7E1251"/>
  </w:style>
  <w:style w:type="paragraph" w:customStyle="1" w:styleId="af2">
    <w:name w:val="Содержимое таблицы"/>
    <w:basedOn w:val="a"/>
    <w:qFormat/>
    <w:rsid w:val="007E125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E1251"/>
    <w:pPr>
      <w:jc w:val="center"/>
    </w:pPr>
    <w:rPr>
      <w:b/>
      <w:bCs/>
    </w:rPr>
  </w:style>
  <w:style w:type="paragraph" w:customStyle="1" w:styleId="ConsPlusNormal">
    <w:name w:val="ConsPlusNormal"/>
    <w:qFormat/>
    <w:rsid w:val="007E1251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37</cp:revision>
  <cp:lastPrinted>2008-04-23T08:17:00Z</cp:lastPrinted>
  <dcterms:created xsi:type="dcterms:W3CDTF">2024-02-13T12:38:00Z</dcterms:created>
  <dcterms:modified xsi:type="dcterms:W3CDTF">2025-06-19T08:18:00Z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